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03" w:rsidRPr="009F08FB" w:rsidRDefault="00B34503" w:rsidP="00EA7372">
      <w:pPr>
        <w:spacing w:after="120" w:line="240" w:lineRule="auto"/>
        <w:contextualSpacing/>
        <w:jc w:val="center"/>
        <w:rPr>
          <w:rFonts w:ascii="Times New Roman" w:hAnsi="Times New Roman" w:cs="Times New Roman"/>
          <w:b/>
        </w:rPr>
      </w:pPr>
      <w:r w:rsidRPr="009F08FB">
        <w:rPr>
          <w:rFonts w:ascii="Times New Roman" w:hAnsi="Times New Roman" w:cs="Times New Roman"/>
          <w:b/>
        </w:rPr>
        <w:t>A</w:t>
      </w:r>
      <w:r w:rsidR="007B2347" w:rsidRPr="009F08FB">
        <w:rPr>
          <w:rFonts w:ascii="Times New Roman" w:hAnsi="Times New Roman" w:cs="Times New Roman"/>
          <w:b/>
        </w:rPr>
        <w:t>NALISIS</w:t>
      </w:r>
      <w:r w:rsidRPr="009F08FB">
        <w:rPr>
          <w:rFonts w:ascii="Times New Roman" w:hAnsi="Times New Roman" w:cs="Times New Roman"/>
          <w:b/>
        </w:rPr>
        <w:t xml:space="preserve"> K</w:t>
      </w:r>
      <w:r w:rsidR="007B2347" w:rsidRPr="009F08FB">
        <w:rPr>
          <w:rFonts w:ascii="Times New Roman" w:hAnsi="Times New Roman" w:cs="Times New Roman"/>
          <w:b/>
        </w:rPr>
        <w:t>LAUSA</w:t>
      </w:r>
      <w:r w:rsidR="005A2778" w:rsidRPr="009F08FB">
        <w:rPr>
          <w:rFonts w:ascii="Times New Roman" w:hAnsi="Times New Roman" w:cs="Times New Roman"/>
          <w:b/>
        </w:rPr>
        <w:t xml:space="preserve"> </w:t>
      </w:r>
      <w:r w:rsidR="007B2347" w:rsidRPr="009F08FB">
        <w:rPr>
          <w:rFonts w:ascii="Times New Roman" w:hAnsi="Times New Roman" w:cs="Times New Roman"/>
          <w:b/>
        </w:rPr>
        <w:t>PADA ARTIKEL OPINI</w:t>
      </w:r>
      <w:r w:rsidRPr="009F08FB">
        <w:rPr>
          <w:rFonts w:ascii="Times New Roman" w:hAnsi="Times New Roman" w:cs="Times New Roman"/>
          <w:b/>
        </w:rPr>
        <w:t xml:space="preserve"> “</w:t>
      </w:r>
      <w:r w:rsidR="007B2347" w:rsidRPr="009F08FB">
        <w:rPr>
          <w:rFonts w:ascii="Times New Roman" w:hAnsi="Times New Roman" w:cs="Times New Roman"/>
          <w:b/>
        </w:rPr>
        <w:t>SETELAH BENCANA</w:t>
      </w:r>
      <w:r w:rsidRPr="009F08FB">
        <w:rPr>
          <w:rFonts w:ascii="Times New Roman" w:hAnsi="Times New Roman" w:cs="Times New Roman"/>
          <w:b/>
        </w:rPr>
        <w:t xml:space="preserve">, </w:t>
      </w:r>
      <w:r w:rsidR="007B2347" w:rsidRPr="009F08FB">
        <w:rPr>
          <w:rFonts w:ascii="Times New Roman" w:hAnsi="Times New Roman" w:cs="Times New Roman"/>
          <w:b/>
        </w:rPr>
        <w:t>LALU APA</w:t>
      </w:r>
      <w:r w:rsidRPr="009F08FB">
        <w:rPr>
          <w:rFonts w:ascii="Times New Roman" w:hAnsi="Times New Roman" w:cs="Times New Roman"/>
          <w:b/>
        </w:rPr>
        <w:t xml:space="preserve">?” </w:t>
      </w:r>
      <w:r w:rsidR="007B2347" w:rsidRPr="009F08FB">
        <w:rPr>
          <w:rFonts w:ascii="Times New Roman" w:hAnsi="Times New Roman" w:cs="Times New Roman"/>
          <w:b/>
        </w:rPr>
        <w:t>OLEH IQBAL AJIDARYONO YANG DIMUAT</w:t>
      </w:r>
      <w:r w:rsidR="005A2778" w:rsidRPr="009F08FB">
        <w:rPr>
          <w:rFonts w:ascii="Times New Roman" w:hAnsi="Times New Roman" w:cs="Times New Roman"/>
          <w:b/>
        </w:rPr>
        <w:t xml:space="preserve"> </w:t>
      </w:r>
      <w:r w:rsidR="007B2347" w:rsidRPr="009F08FB">
        <w:rPr>
          <w:rFonts w:ascii="Times New Roman" w:hAnsi="Times New Roman" w:cs="Times New Roman"/>
          <w:b/>
        </w:rPr>
        <w:t>DETIK.COM</w:t>
      </w:r>
      <w:r w:rsidRPr="009F08FB">
        <w:rPr>
          <w:rFonts w:ascii="Times New Roman" w:hAnsi="Times New Roman" w:cs="Times New Roman"/>
          <w:b/>
        </w:rPr>
        <w:t xml:space="preserve"> 29 S</w:t>
      </w:r>
      <w:r w:rsidR="007B2347" w:rsidRPr="009F08FB">
        <w:rPr>
          <w:rFonts w:ascii="Times New Roman" w:hAnsi="Times New Roman" w:cs="Times New Roman"/>
          <w:b/>
        </w:rPr>
        <w:t>EPTEMBER</w:t>
      </w:r>
      <w:r w:rsidRPr="009F08FB">
        <w:rPr>
          <w:rFonts w:ascii="Times New Roman" w:hAnsi="Times New Roman" w:cs="Times New Roman"/>
          <w:b/>
        </w:rPr>
        <w:t xml:space="preserve"> 2020</w:t>
      </w:r>
    </w:p>
    <w:p w:rsidR="00EA7372" w:rsidRDefault="00EA7372" w:rsidP="009F08FB">
      <w:pPr>
        <w:spacing w:after="120" w:line="240" w:lineRule="auto"/>
        <w:jc w:val="center"/>
        <w:rPr>
          <w:rFonts w:ascii="Times New Roman" w:hAnsi="Times New Roman" w:cs="Times New Roman"/>
          <w:b/>
        </w:rPr>
      </w:pPr>
    </w:p>
    <w:p w:rsidR="005A2778" w:rsidRPr="009F08FB" w:rsidRDefault="00885BED" w:rsidP="009F08FB">
      <w:pPr>
        <w:spacing w:after="120" w:line="240" w:lineRule="auto"/>
        <w:contextualSpacing/>
        <w:jc w:val="center"/>
        <w:rPr>
          <w:rFonts w:ascii="Times New Roman" w:hAnsi="Times New Roman" w:cs="Times New Roman"/>
          <w:b/>
        </w:rPr>
      </w:pPr>
      <w:r w:rsidRPr="009F08FB">
        <w:rPr>
          <w:rFonts w:ascii="Times New Roman" w:hAnsi="Times New Roman" w:cs="Times New Roman"/>
          <w:b/>
        </w:rPr>
        <w:t>Dziza Firdiani Putri</w:t>
      </w:r>
    </w:p>
    <w:p w:rsidR="005A2778" w:rsidRDefault="005A2778" w:rsidP="009F08FB">
      <w:pPr>
        <w:spacing w:after="120" w:line="240" w:lineRule="auto"/>
        <w:contextualSpacing/>
        <w:jc w:val="center"/>
        <w:rPr>
          <w:rStyle w:val="Hyperlink"/>
          <w:rFonts w:ascii="Times New Roman" w:hAnsi="Times New Roman" w:cs="Times New Roman"/>
          <w:sz w:val="20"/>
        </w:rPr>
      </w:pPr>
      <w:r w:rsidRPr="00FD19FD">
        <w:rPr>
          <w:rFonts w:ascii="Times New Roman" w:hAnsi="Times New Roman" w:cs="Times New Roman"/>
          <w:sz w:val="20"/>
        </w:rPr>
        <w:t xml:space="preserve">Prodi Pendidikan Bahasa dan Sastra Indonesia, Fakultas Bahasa dan Seni, Universitas Negeri Semarang, Email: </w:t>
      </w:r>
      <w:hyperlink r:id="rId8" w:history="1">
        <w:r w:rsidRPr="00FD19FD">
          <w:rPr>
            <w:rStyle w:val="Hyperlink"/>
            <w:rFonts w:ascii="Times New Roman" w:hAnsi="Times New Roman" w:cs="Times New Roman"/>
            <w:sz w:val="20"/>
          </w:rPr>
          <w:t>dzizafirdianiputri5@students.unnes.ac.id</w:t>
        </w:r>
      </w:hyperlink>
    </w:p>
    <w:p w:rsidR="00EA7372" w:rsidRPr="00FD19FD" w:rsidRDefault="00EA7372" w:rsidP="009F08FB">
      <w:pPr>
        <w:spacing w:after="120" w:line="240" w:lineRule="auto"/>
        <w:contextualSpacing/>
        <w:jc w:val="center"/>
        <w:rPr>
          <w:rFonts w:ascii="Times New Roman" w:hAnsi="Times New Roman" w:cs="Times New Roman"/>
          <w:sz w:val="20"/>
        </w:rPr>
      </w:pPr>
    </w:p>
    <w:p w:rsidR="00885BED" w:rsidRPr="009F08FB" w:rsidRDefault="00693CF8" w:rsidP="00EA7372">
      <w:pPr>
        <w:spacing w:after="120" w:line="240" w:lineRule="auto"/>
        <w:contextualSpacing/>
        <w:jc w:val="center"/>
        <w:rPr>
          <w:rFonts w:ascii="Times New Roman" w:hAnsi="Times New Roman" w:cs="Times New Roman"/>
          <w:b/>
          <w:lang w:val="en-US"/>
        </w:rPr>
      </w:pPr>
      <w:r w:rsidRPr="009F08FB">
        <w:rPr>
          <w:rFonts w:ascii="Times New Roman" w:hAnsi="Times New Roman" w:cs="Times New Roman"/>
          <w:b/>
          <w:lang w:val="en-US"/>
        </w:rPr>
        <w:t>Asep</w:t>
      </w:r>
      <w:r w:rsidR="00764338" w:rsidRPr="009F08FB">
        <w:rPr>
          <w:rFonts w:ascii="Times New Roman" w:hAnsi="Times New Roman" w:cs="Times New Roman"/>
          <w:b/>
        </w:rPr>
        <w:t xml:space="preserve"> </w:t>
      </w:r>
      <w:r w:rsidRPr="009F08FB">
        <w:rPr>
          <w:rFonts w:ascii="Times New Roman" w:hAnsi="Times New Roman" w:cs="Times New Roman"/>
          <w:b/>
          <w:lang w:val="en-US"/>
        </w:rPr>
        <w:t>Purwo</w:t>
      </w:r>
      <w:r w:rsidR="00764338" w:rsidRPr="009F08FB">
        <w:rPr>
          <w:rFonts w:ascii="Times New Roman" w:hAnsi="Times New Roman" w:cs="Times New Roman"/>
          <w:b/>
        </w:rPr>
        <w:t xml:space="preserve"> </w:t>
      </w:r>
      <w:r w:rsidRPr="009F08FB">
        <w:rPr>
          <w:rFonts w:ascii="Times New Roman" w:hAnsi="Times New Roman" w:cs="Times New Roman"/>
          <w:b/>
          <w:lang w:val="en-US"/>
        </w:rPr>
        <w:t>Yudi</w:t>
      </w:r>
      <w:r w:rsidR="00764338" w:rsidRPr="009F08FB">
        <w:rPr>
          <w:rFonts w:ascii="Times New Roman" w:hAnsi="Times New Roman" w:cs="Times New Roman"/>
          <w:b/>
        </w:rPr>
        <w:t xml:space="preserve"> </w:t>
      </w:r>
      <w:r w:rsidRPr="009F08FB">
        <w:rPr>
          <w:rFonts w:ascii="Times New Roman" w:hAnsi="Times New Roman" w:cs="Times New Roman"/>
          <w:b/>
          <w:lang w:val="en-US"/>
        </w:rPr>
        <w:t>Utomo</w:t>
      </w:r>
    </w:p>
    <w:p w:rsidR="00B34503" w:rsidRPr="00FD19FD" w:rsidRDefault="00B34503" w:rsidP="00EA7372">
      <w:pPr>
        <w:spacing w:after="120" w:line="240" w:lineRule="auto"/>
        <w:contextualSpacing/>
        <w:jc w:val="center"/>
        <w:rPr>
          <w:rFonts w:ascii="Times New Roman" w:hAnsi="Times New Roman" w:cs="Times New Roman"/>
          <w:sz w:val="20"/>
        </w:rPr>
      </w:pPr>
      <w:r w:rsidRPr="00FD19FD">
        <w:rPr>
          <w:rFonts w:ascii="Times New Roman" w:hAnsi="Times New Roman" w:cs="Times New Roman"/>
          <w:sz w:val="20"/>
        </w:rPr>
        <w:t>Prodi Pendidikan Bahasa dan Sastra Indonesia, Fakultas Bahasa dan Seni, Universitas Negeri Semarang</w:t>
      </w:r>
      <w:r w:rsidR="005A2778" w:rsidRPr="00FD19FD">
        <w:rPr>
          <w:rFonts w:ascii="Times New Roman" w:hAnsi="Times New Roman" w:cs="Times New Roman"/>
          <w:sz w:val="20"/>
        </w:rPr>
        <w:t xml:space="preserve">, Email: </w:t>
      </w:r>
      <w:hyperlink r:id="rId9" w:history="1">
        <w:r w:rsidR="00693CF8" w:rsidRPr="00FD19FD">
          <w:rPr>
            <w:rStyle w:val="Hyperlink"/>
            <w:rFonts w:ascii="Times New Roman" w:hAnsi="Times New Roman" w:cs="Times New Roman"/>
            <w:sz w:val="20"/>
            <w:lang w:val="en-US"/>
          </w:rPr>
          <w:t>aseppyu@mail.unnes.ac.id</w:t>
        </w:r>
      </w:hyperlink>
    </w:p>
    <w:p w:rsidR="00EA7372" w:rsidRDefault="00EA7372" w:rsidP="00FD19FD">
      <w:pPr>
        <w:spacing w:before="240" w:after="40" w:line="240" w:lineRule="auto"/>
        <w:jc w:val="center"/>
        <w:rPr>
          <w:rFonts w:ascii="Times New Roman" w:hAnsi="Times New Roman" w:cs="Times New Roman"/>
          <w:b/>
          <w:sz w:val="20"/>
          <w:szCs w:val="24"/>
        </w:rPr>
      </w:pPr>
    </w:p>
    <w:p w:rsidR="00B34503" w:rsidRPr="009F08FB" w:rsidRDefault="001D3088" w:rsidP="00EA7372">
      <w:pPr>
        <w:spacing w:before="240" w:after="40" w:line="240" w:lineRule="auto"/>
        <w:contextualSpacing/>
        <w:jc w:val="center"/>
        <w:rPr>
          <w:rFonts w:ascii="Times New Roman" w:hAnsi="Times New Roman" w:cs="Times New Roman"/>
          <w:b/>
          <w:sz w:val="20"/>
          <w:szCs w:val="24"/>
        </w:rPr>
      </w:pPr>
      <w:r w:rsidRPr="009F08FB">
        <w:rPr>
          <w:rFonts w:ascii="Times New Roman" w:hAnsi="Times New Roman" w:cs="Times New Roman"/>
          <w:b/>
          <w:sz w:val="20"/>
          <w:szCs w:val="24"/>
        </w:rPr>
        <w:t>ABSTRAK</w:t>
      </w:r>
    </w:p>
    <w:p w:rsidR="00422086" w:rsidRPr="009F08FB" w:rsidRDefault="00932097" w:rsidP="00EA7372">
      <w:pPr>
        <w:spacing w:before="240" w:after="40" w:line="240" w:lineRule="auto"/>
        <w:contextualSpacing/>
        <w:jc w:val="both"/>
        <w:rPr>
          <w:rFonts w:ascii="Times New Roman" w:hAnsi="Times New Roman" w:cs="Times New Roman"/>
          <w:sz w:val="20"/>
          <w:szCs w:val="24"/>
        </w:rPr>
      </w:pPr>
      <w:r w:rsidRPr="009F08FB">
        <w:rPr>
          <w:rFonts w:ascii="Times New Roman" w:hAnsi="Times New Roman" w:cs="Times New Roman"/>
          <w:sz w:val="20"/>
          <w:szCs w:val="24"/>
        </w:rPr>
        <w:t xml:space="preserve">Penelitian </w:t>
      </w:r>
      <w:r w:rsidR="00422086" w:rsidRPr="009F08FB">
        <w:rPr>
          <w:rFonts w:ascii="Times New Roman" w:hAnsi="Times New Roman" w:cs="Times New Roman"/>
          <w:sz w:val="20"/>
          <w:szCs w:val="24"/>
        </w:rPr>
        <w:t>difokuskan pada bidang Sintaksis yaitu klausa. Analisis klausa pada artikel opini “Setelah Bencana, Lalu Apa?</w:t>
      </w:r>
      <w:r w:rsidR="00FD19FD">
        <w:rPr>
          <w:rFonts w:ascii="Times New Roman" w:hAnsi="Times New Roman" w:cs="Times New Roman"/>
          <w:sz w:val="20"/>
          <w:szCs w:val="24"/>
        </w:rPr>
        <w:t>” oleh Iqbal Aji Daryono yang di</w:t>
      </w:r>
      <w:r w:rsidR="00422086" w:rsidRPr="009F08FB">
        <w:rPr>
          <w:rFonts w:ascii="Times New Roman" w:hAnsi="Times New Roman" w:cs="Times New Roman"/>
          <w:sz w:val="20"/>
          <w:szCs w:val="24"/>
        </w:rPr>
        <w:t xml:space="preserve">muat </w:t>
      </w:r>
      <w:r w:rsidR="00422086" w:rsidRPr="00FD19FD">
        <w:rPr>
          <w:rFonts w:ascii="Times New Roman" w:hAnsi="Times New Roman" w:cs="Times New Roman"/>
          <w:sz w:val="20"/>
          <w:szCs w:val="24"/>
        </w:rPr>
        <w:t>detik.com</w:t>
      </w:r>
      <w:r w:rsidR="00422086" w:rsidRPr="00FD19FD">
        <w:rPr>
          <w:rFonts w:ascii="Times New Roman" w:hAnsi="Times New Roman" w:cs="Times New Roman"/>
          <w:i/>
          <w:sz w:val="20"/>
          <w:szCs w:val="24"/>
        </w:rPr>
        <w:t xml:space="preserve"> </w:t>
      </w:r>
      <w:r w:rsidR="00422086" w:rsidRPr="009F08FB">
        <w:rPr>
          <w:rFonts w:ascii="Times New Roman" w:hAnsi="Times New Roman" w:cs="Times New Roman"/>
          <w:sz w:val="20"/>
          <w:szCs w:val="24"/>
        </w:rPr>
        <w:t xml:space="preserve">29 September 2020 ini dilatarbelakangi adanya keberagaman dalam penggunaan klausa pada artikel online khususnya pada artikel opini. Penelitian ini bertujuan untuk mengklasifikasikan klausa pada artikel opini tersebut berdasarkan tiga hal, yaitu berdasarkan fungsi yang menjadi unsur-unsurnya (fungsi sintaksisnya), berdasarkan kategori yang menjadi unsur-unsurnya (kategori sintaksisnya), dan berdasarkan peran yang menjadi unsur-unsurnya (peran sintaksis). </w:t>
      </w:r>
      <w:r w:rsidR="00422086" w:rsidRPr="009F08FB">
        <w:rPr>
          <w:rFonts w:ascii="Times New Roman" w:hAnsi="Times New Roman" w:cs="Times New Roman"/>
          <w:sz w:val="20"/>
          <w:lang w:val="en-US"/>
        </w:rPr>
        <w:t>Metode yang digunakan</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untuk</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menganalisis</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klausa pada artikel</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opini</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rPr>
        <w:t xml:space="preserve">ini </w:t>
      </w:r>
      <w:r w:rsidR="00422086" w:rsidRPr="009F08FB">
        <w:rPr>
          <w:rFonts w:ascii="Times New Roman" w:hAnsi="Times New Roman" w:cs="Times New Roman"/>
          <w:sz w:val="20"/>
          <w:lang w:val="en-US"/>
        </w:rPr>
        <w:t>adalah</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metode</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penelitian</w:t>
      </w:r>
      <w:r w:rsidR="00511114" w:rsidRPr="009F08FB">
        <w:rPr>
          <w:rFonts w:ascii="Times New Roman" w:hAnsi="Times New Roman" w:cs="Times New Roman"/>
          <w:sz w:val="20"/>
        </w:rPr>
        <w:t xml:space="preserve"> </w:t>
      </w:r>
      <w:r w:rsidR="00422086" w:rsidRPr="009F08FB">
        <w:rPr>
          <w:rFonts w:ascii="Times New Roman" w:hAnsi="Times New Roman" w:cs="Times New Roman"/>
          <w:sz w:val="20"/>
          <w:lang w:val="en-US"/>
        </w:rPr>
        <w:t>kualitatif</w:t>
      </w:r>
      <w:r w:rsidR="00422086" w:rsidRPr="009F08FB">
        <w:rPr>
          <w:rFonts w:ascii="Times New Roman" w:hAnsi="Times New Roman" w:cs="Times New Roman"/>
          <w:sz w:val="20"/>
        </w:rPr>
        <w:t xml:space="preserve">. Sumber data dari penelitian ini adalah artikel berupa opini dalam laman berita online detik.com. Hasil dari penelitian ini </w:t>
      </w:r>
      <w:r w:rsidR="00C30F2A" w:rsidRPr="009F08FB">
        <w:rPr>
          <w:rFonts w:ascii="Times New Roman" w:hAnsi="Times New Roman" w:cs="Times New Roman"/>
          <w:sz w:val="20"/>
        </w:rPr>
        <w:t xml:space="preserve">menganalisis klausa </w:t>
      </w:r>
      <w:r w:rsidR="00422086" w:rsidRPr="009F08FB">
        <w:rPr>
          <w:rFonts w:ascii="Times New Roman" w:hAnsi="Times New Roman" w:cs="Times New Roman"/>
          <w:sz w:val="20"/>
        </w:rPr>
        <w:t>berdasa</w:t>
      </w:r>
      <w:r w:rsidR="00511114" w:rsidRPr="009F08FB">
        <w:rPr>
          <w:rFonts w:ascii="Times New Roman" w:hAnsi="Times New Roman" w:cs="Times New Roman"/>
          <w:sz w:val="20"/>
        </w:rPr>
        <w:t>rkan fungsi, kategori, dan peran</w:t>
      </w:r>
      <w:r w:rsidR="00422086" w:rsidRPr="009F08FB">
        <w:rPr>
          <w:rFonts w:ascii="Times New Roman" w:hAnsi="Times New Roman" w:cs="Times New Roman"/>
          <w:sz w:val="20"/>
        </w:rPr>
        <w:t xml:space="preserve">. Sedangkan </w:t>
      </w:r>
      <w:r w:rsidR="00C30F2A" w:rsidRPr="009F08FB">
        <w:rPr>
          <w:rFonts w:ascii="Times New Roman" w:hAnsi="Times New Roman" w:cs="Times New Roman"/>
          <w:sz w:val="20"/>
        </w:rPr>
        <w:t xml:space="preserve">klausa sendiri dapat dibedakan </w:t>
      </w:r>
      <w:r w:rsidR="00422086" w:rsidRPr="009F08FB">
        <w:rPr>
          <w:rFonts w:ascii="Times New Roman" w:hAnsi="Times New Roman" w:cs="Times New Roman"/>
          <w:sz w:val="20"/>
        </w:rPr>
        <w:t xml:space="preserve">antara lain klausa berdasarkan distribusinya yaitu klausa terikat dan kalusa bebas, klausa berdasarkan ada </w:t>
      </w:r>
      <w:r w:rsidR="00C0443D" w:rsidRPr="009F08FB">
        <w:rPr>
          <w:rFonts w:ascii="Times New Roman" w:hAnsi="Times New Roman" w:cs="Times New Roman"/>
          <w:sz w:val="20"/>
        </w:rPr>
        <w:t xml:space="preserve">atau </w:t>
      </w:r>
      <w:r w:rsidR="00422086" w:rsidRPr="009F08FB">
        <w:rPr>
          <w:rFonts w:ascii="Times New Roman" w:hAnsi="Times New Roman" w:cs="Times New Roman"/>
          <w:sz w:val="20"/>
        </w:rPr>
        <w:t>tidaknya unsur negasi yaitu klausa positif dan</w:t>
      </w:r>
      <w:r w:rsidR="00C0443D" w:rsidRPr="009F08FB">
        <w:rPr>
          <w:rFonts w:ascii="Times New Roman" w:hAnsi="Times New Roman" w:cs="Times New Roman"/>
          <w:sz w:val="20"/>
        </w:rPr>
        <w:t xml:space="preserve"> juga</w:t>
      </w:r>
      <w:r w:rsidR="00422086" w:rsidRPr="009F08FB">
        <w:rPr>
          <w:rFonts w:ascii="Times New Roman" w:hAnsi="Times New Roman" w:cs="Times New Roman"/>
          <w:sz w:val="20"/>
        </w:rPr>
        <w:t xml:space="preserve"> klausa negatif, serta klausa berdasarkan kategori pengisi fungsi predikatnya. </w:t>
      </w:r>
      <w:r w:rsidR="00422086" w:rsidRPr="009F08FB">
        <w:rPr>
          <w:rFonts w:ascii="Times New Roman" w:hAnsi="Times New Roman" w:cs="Times New Roman"/>
          <w:sz w:val="20"/>
          <w:szCs w:val="24"/>
        </w:rPr>
        <w:t>Dengan adanya analisis ini diharapkan para pembaca lebih memahami mengenai klausa dan analisisnya.</w:t>
      </w:r>
    </w:p>
    <w:p w:rsidR="007B2347" w:rsidRPr="009F08FB" w:rsidRDefault="00471F19" w:rsidP="00EA7372">
      <w:pPr>
        <w:spacing w:before="240" w:after="40" w:line="240" w:lineRule="auto"/>
        <w:contextualSpacing/>
        <w:jc w:val="both"/>
        <w:rPr>
          <w:rFonts w:ascii="Times New Roman" w:hAnsi="Times New Roman" w:cs="Times New Roman"/>
          <w:sz w:val="20"/>
          <w:szCs w:val="24"/>
        </w:rPr>
      </w:pPr>
      <w:r w:rsidRPr="009F08FB">
        <w:rPr>
          <w:rFonts w:ascii="Times New Roman" w:hAnsi="Times New Roman" w:cs="Times New Roman"/>
          <w:b/>
          <w:sz w:val="20"/>
          <w:szCs w:val="24"/>
        </w:rPr>
        <w:t xml:space="preserve">Kata Kunci: </w:t>
      </w:r>
      <w:r w:rsidR="00E404C7" w:rsidRPr="009F08FB">
        <w:rPr>
          <w:rFonts w:ascii="Times New Roman" w:hAnsi="Times New Roman" w:cs="Times New Roman"/>
          <w:sz w:val="20"/>
          <w:szCs w:val="24"/>
        </w:rPr>
        <w:t>Klausa</w:t>
      </w:r>
      <w:r w:rsidR="001E5E56" w:rsidRPr="009F08FB">
        <w:rPr>
          <w:rFonts w:ascii="Times New Roman" w:hAnsi="Times New Roman" w:cs="Times New Roman"/>
          <w:sz w:val="20"/>
          <w:szCs w:val="24"/>
        </w:rPr>
        <w:t xml:space="preserve">, Fungsi, Kategori, </w:t>
      </w:r>
      <w:r w:rsidR="00DA546A" w:rsidRPr="009F08FB">
        <w:rPr>
          <w:rFonts w:ascii="Times New Roman" w:hAnsi="Times New Roman" w:cs="Times New Roman"/>
          <w:sz w:val="20"/>
          <w:szCs w:val="24"/>
        </w:rPr>
        <w:t>Peran</w:t>
      </w:r>
    </w:p>
    <w:p w:rsidR="00932097" w:rsidRPr="009F08FB" w:rsidRDefault="001D3088" w:rsidP="00EA7372">
      <w:pPr>
        <w:spacing w:before="240" w:after="40" w:line="240" w:lineRule="auto"/>
        <w:contextualSpacing/>
        <w:jc w:val="center"/>
        <w:rPr>
          <w:rFonts w:ascii="Times New Roman" w:hAnsi="Times New Roman" w:cs="Times New Roman"/>
          <w:b/>
          <w:sz w:val="20"/>
          <w:szCs w:val="24"/>
        </w:rPr>
      </w:pPr>
      <w:r w:rsidRPr="009F08FB">
        <w:rPr>
          <w:rFonts w:ascii="Times New Roman" w:hAnsi="Times New Roman" w:cs="Times New Roman"/>
          <w:b/>
          <w:sz w:val="20"/>
          <w:szCs w:val="24"/>
        </w:rPr>
        <w:t>ABSTRACT</w:t>
      </w:r>
    </w:p>
    <w:p w:rsidR="00932097" w:rsidRPr="00EA7372" w:rsidRDefault="00932097" w:rsidP="00EA7372">
      <w:pPr>
        <w:spacing w:before="240" w:after="40" w:line="240" w:lineRule="auto"/>
        <w:contextualSpacing/>
        <w:jc w:val="both"/>
        <w:rPr>
          <w:rFonts w:ascii="Times New Roman" w:hAnsi="Times New Roman" w:cs="Times New Roman"/>
          <w:i/>
          <w:sz w:val="20"/>
          <w:szCs w:val="20"/>
        </w:rPr>
      </w:pPr>
      <w:r w:rsidRPr="00EA7372">
        <w:rPr>
          <w:rFonts w:ascii="Times New Roman" w:hAnsi="Times New Roman" w:cs="Times New Roman"/>
          <w:i/>
          <w:sz w:val="20"/>
          <w:szCs w:val="24"/>
        </w:rPr>
        <w:t xml:space="preserve">The research is focused on the syntax field, namely clauses. Analysis of the clause in the opinion article </w:t>
      </w:r>
      <w:r w:rsidR="0014248B" w:rsidRPr="00EA7372">
        <w:rPr>
          <w:rFonts w:ascii="Times New Roman" w:hAnsi="Times New Roman" w:cs="Times New Roman"/>
          <w:i/>
          <w:sz w:val="20"/>
          <w:szCs w:val="24"/>
        </w:rPr>
        <w:t>“Setelah Bencana, Lalu Apa?”</w:t>
      </w:r>
      <w:r w:rsidR="00FD19FD" w:rsidRPr="00EA7372">
        <w:rPr>
          <w:rFonts w:ascii="Times New Roman" w:hAnsi="Times New Roman" w:cs="Times New Roman"/>
          <w:i/>
          <w:sz w:val="20"/>
          <w:szCs w:val="24"/>
        </w:rPr>
        <w:t xml:space="preserve"> by Iqbal </w:t>
      </w:r>
      <w:r w:rsidRPr="00EA7372">
        <w:rPr>
          <w:rFonts w:ascii="Times New Roman" w:hAnsi="Times New Roman" w:cs="Times New Roman"/>
          <w:i/>
          <w:sz w:val="20"/>
          <w:szCs w:val="24"/>
        </w:rPr>
        <w:t xml:space="preserve">Aji Daryono published by detik.com on September 29, 2020, because of the diversity in the use of clauses in online articles, especially in opinion articles. This study aims to classify the clauses in the opinion article based on three things, namely based on the function that is the elements (syntactic function), based on the category of its elements (syntactic category), and based on the role that becomes the elements (syntactic role). ). The method used to analyze the clauses in this opinion article is a qualitative research method. The data source of this research is an article in the form of an opinion on the detik.com online news page. The results of this study analyzed clauses based on function, category, and role. Whereas the clause itself can be distinguished, among others, clauses based on their distribution, namely bound clauses and free </w:t>
      </w:r>
      <w:r w:rsidRPr="00EA7372">
        <w:rPr>
          <w:rFonts w:ascii="Times New Roman" w:hAnsi="Times New Roman" w:cs="Times New Roman"/>
          <w:i/>
          <w:sz w:val="20"/>
          <w:szCs w:val="20"/>
        </w:rPr>
        <w:t>calluses, clauses based on the presence or absence of negation elements, namely positive clauses and negative clauses, and clauses based on the filler category of the predicate function. With this analysis, it is hoped that readers will understand more about the clause and its analysis.</w:t>
      </w:r>
    </w:p>
    <w:p w:rsidR="00932097" w:rsidRPr="00EA7372" w:rsidRDefault="00932097" w:rsidP="00EA7372">
      <w:pPr>
        <w:spacing w:before="240" w:after="40" w:line="240" w:lineRule="auto"/>
        <w:contextualSpacing/>
        <w:jc w:val="both"/>
        <w:rPr>
          <w:rFonts w:ascii="Times New Roman" w:hAnsi="Times New Roman" w:cs="Times New Roman"/>
          <w:i/>
          <w:sz w:val="20"/>
          <w:szCs w:val="20"/>
        </w:rPr>
      </w:pPr>
      <w:r w:rsidRPr="00EA7372">
        <w:rPr>
          <w:rFonts w:ascii="Times New Roman" w:hAnsi="Times New Roman" w:cs="Times New Roman"/>
          <w:b/>
          <w:i/>
          <w:sz w:val="20"/>
          <w:szCs w:val="20"/>
        </w:rPr>
        <w:t>Keywords:</w:t>
      </w:r>
      <w:r w:rsidRPr="00EA7372">
        <w:rPr>
          <w:rFonts w:ascii="Times New Roman" w:hAnsi="Times New Roman" w:cs="Times New Roman"/>
          <w:i/>
          <w:sz w:val="20"/>
          <w:szCs w:val="20"/>
        </w:rPr>
        <w:t xml:space="preserve"> Clause, Function, Category, Role</w:t>
      </w:r>
    </w:p>
    <w:p w:rsidR="00932097" w:rsidRPr="00932097" w:rsidRDefault="00932097" w:rsidP="00EA7372">
      <w:pPr>
        <w:spacing w:before="240" w:after="40" w:line="360" w:lineRule="auto"/>
        <w:contextualSpacing/>
        <w:rPr>
          <w:rFonts w:ascii="Times New Roman" w:hAnsi="Times New Roman" w:cs="Times New Roman"/>
          <w:sz w:val="24"/>
          <w:szCs w:val="24"/>
        </w:rPr>
        <w:sectPr w:rsidR="00932097" w:rsidRPr="00932097" w:rsidSect="003C2F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680" w:gutter="0"/>
          <w:pgNumType w:start="18"/>
          <w:cols w:space="708"/>
          <w:docGrid w:linePitch="360"/>
        </w:sectPr>
      </w:pPr>
    </w:p>
    <w:p w:rsidR="00825680" w:rsidRPr="009F08FB" w:rsidRDefault="005A2778" w:rsidP="009F08FB">
      <w:pPr>
        <w:spacing w:before="240" w:after="120" w:line="240" w:lineRule="auto"/>
        <w:rPr>
          <w:rFonts w:ascii="Times New Roman" w:hAnsi="Times New Roman" w:cs="Times New Roman"/>
          <w:b/>
          <w:sz w:val="20"/>
          <w:szCs w:val="24"/>
        </w:rPr>
      </w:pPr>
      <w:r w:rsidRPr="009F08FB">
        <w:rPr>
          <w:rFonts w:ascii="Times New Roman" w:hAnsi="Times New Roman" w:cs="Times New Roman"/>
          <w:b/>
          <w:sz w:val="20"/>
          <w:szCs w:val="24"/>
        </w:rPr>
        <w:lastRenderedPageBreak/>
        <w:t xml:space="preserve">1. </w:t>
      </w:r>
      <w:r w:rsidR="00825680" w:rsidRPr="009F08FB">
        <w:rPr>
          <w:rFonts w:ascii="Times New Roman" w:hAnsi="Times New Roman" w:cs="Times New Roman"/>
          <w:b/>
          <w:sz w:val="20"/>
          <w:szCs w:val="24"/>
        </w:rPr>
        <w:t>PENDAHULUAN</w:t>
      </w:r>
    </w:p>
    <w:p w:rsidR="002A12E3" w:rsidRPr="009F08FB" w:rsidRDefault="00BB4F38" w:rsidP="009F08FB">
      <w:pPr>
        <w:spacing w:after="0" w:line="360" w:lineRule="auto"/>
        <w:ind w:firstLine="720"/>
        <w:jc w:val="both"/>
        <w:rPr>
          <w:rFonts w:ascii="Times New Roman" w:hAnsi="Times New Roman"/>
          <w:sz w:val="20"/>
          <w:szCs w:val="24"/>
          <w:lang w:val="en-US"/>
        </w:rPr>
      </w:pPr>
      <w:r w:rsidRPr="009F08FB">
        <w:rPr>
          <w:rFonts w:ascii="Times New Roman" w:hAnsi="Times New Roman" w:cs="Times New Roman"/>
          <w:sz w:val="20"/>
          <w:szCs w:val="24"/>
        </w:rPr>
        <w:t>B</w:t>
      </w:r>
      <w:r w:rsidR="00C0443D" w:rsidRPr="009F08FB">
        <w:rPr>
          <w:rFonts w:ascii="Times New Roman" w:hAnsi="Times New Roman" w:cs="Times New Roman"/>
          <w:sz w:val="20"/>
          <w:szCs w:val="24"/>
        </w:rPr>
        <w:t>ahasa</w:t>
      </w:r>
      <w:r w:rsidRPr="009F08FB">
        <w:rPr>
          <w:rFonts w:ascii="Times New Roman" w:hAnsi="Times New Roman" w:cs="Times New Roman"/>
          <w:sz w:val="20"/>
          <w:szCs w:val="24"/>
        </w:rPr>
        <w:t xml:space="preserve"> merupakan aspek penting yang digunakan manusia</w:t>
      </w:r>
      <w:r w:rsidR="00C0443D" w:rsidRPr="009F08FB">
        <w:rPr>
          <w:rFonts w:ascii="Times New Roman" w:hAnsi="Times New Roman" w:cs="Times New Roman"/>
          <w:sz w:val="20"/>
          <w:szCs w:val="24"/>
        </w:rPr>
        <w:t xml:space="preserve"> sebagai alat untuk berkomunikasi</w:t>
      </w:r>
      <w:r w:rsidR="00825680" w:rsidRPr="009F08FB">
        <w:rPr>
          <w:rFonts w:ascii="Times New Roman" w:hAnsi="Times New Roman" w:cs="Times New Roman"/>
          <w:sz w:val="20"/>
          <w:szCs w:val="24"/>
        </w:rPr>
        <w:t xml:space="preserve">. </w:t>
      </w:r>
      <w:r w:rsidR="00511114" w:rsidRPr="009F08FB">
        <w:rPr>
          <w:rFonts w:ascii="Times New Roman" w:hAnsi="Times New Roman" w:cs="Times New Roman"/>
          <w:sz w:val="20"/>
          <w:szCs w:val="24"/>
        </w:rPr>
        <w:t xml:space="preserve">Hal ini sejalan dengan yang </w:t>
      </w:r>
      <w:r w:rsidR="00EA7372">
        <w:rPr>
          <w:rFonts w:ascii="Times New Roman" w:hAnsi="Times New Roman" w:cs="Times New Roman"/>
          <w:sz w:val="20"/>
          <w:szCs w:val="24"/>
        </w:rPr>
        <w:t>disampaikan Rahmawati (2020</w:t>
      </w:r>
      <w:r w:rsidR="00511114" w:rsidRPr="009F08FB">
        <w:rPr>
          <w:rFonts w:ascii="Times New Roman" w:hAnsi="Times New Roman" w:cs="Times New Roman"/>
          <w:sz w:val="20"/>
          <w:szCs w:val="24"/>
        </w:rPr>
        <w:t xml:space="preserve">) bahwa komunikasi tidak akan bisa berjalan lancar apabila tanpa adanya bahasa. </w:t>
      </w:r>
      <w:r w:rsidR="00825680" w:rsidRPr="009F08FB">
        <w:rPr>
          <w:rFonts w:ascii="Times New Roman" w:hAnsi="Times New Roman" w:cs="Times New Roman"/>
          <w:sz w:val="20"/>
          <w:szCs w:val="24"/>
        </w:rPr>
        <w:t>Perkembangan bahasa pun semakin hari semakin berkembang. Bisa dikatakan media mengambil peranan penting di dalamnya</w:t>
      </w:r>
      <w:r w:rsidR="00302051" w:rsidRPr="009F08FB">
        <w:rPr>
          <w:rFonts w:ascii="Times New Roman" w:hAnsi="Times New Roman" w:cs="Times New Roman"/>
          <w:sz w:val="20"/>
          <w:szCs w:val="24"/>
        </w:rPr>
        <w:t xml:space="preserve">, </w:t>
      </w:r>
      <w:r w:rsidR="00E404C7" w:rsidRPr="009F08FB">
        <w:rPr>
          <w:rFonts w:ascii="Times New Roman" w:hAnsi="Times New Roman" w:cs="Times New Roman"/>
          <w:sz w:val="20"/>
          <w:szCs w:val="24"/>
        </w:rPr>
        <w:lastRenderedPageBreak/>
        <w:t>contohnya</w:t>
      </w:r>
      <w:r w:rsidR="00302051" w:rsidRPr="009F08FB">
        <w:rPr>
          <w:rFonts w:ascii="Times New Roman" w:hAnsi="Times New Roman" w:cs="Times New Roman"/>
          <w:sz w:val="20"/>
          <w:szCs w:val="24"/>
        </w:rPr>
        <w:t xml:space="preserve"> k</w:t>
      </w:r>
      <w:r w:rsidR="00825680" w:rsidRPr="009F08FB">
        <w:rPr>
          <w:rFonts w:ascii="Times New Roman" w:hAnsi="Times New Roman" w:cs="Times New Roman"/>
          <w:sz w:val="20"/>
          <w:szCs w:val="24"/>
        </w:rPr>
        <w:t>oran, majalah, radio, televisi, film, poster, dan spanduk (Kam</w:t>
      </w:r>
      <w:r w:rsidR="00EA7372">
        <w:rPr>
          <w:rFonts w:ascii="Times New Roman" w:hAnsi="Times New Roman" w:cs="Times New Roman"/>
          <w:sz w:val="20"/>
          <w:szCs w:val="24"/>
        </w:rPr>
        <w:t>us Besar Bahasa Indonesia, 2008</w:t>
      </w:r>
      <w:r w:rsidR="00FC498C">
        <w:rPr>
          <w:rFonts w:ascii="Times New Roman" w:hAnsi="Times New Roman" w:cs="Times New Roman"/>
          <w:sz w:val="20"/>
          <w:szCs w:val="24"/>
        </w:rPr>
        <w:t xml:space="preserve">) </w:t>
      </w:r>
      <w:r w:rsidR="00302051" w:rsidRPr="009F08FB">
        <w:rPr>
          <w:rFonts w:ascii="Times New Roman" w:hAnsi="Times New Roman" w:cs="Times New Roman"/>
          <w:sz w:val="20"/>
          <w:szCs w:val="24"/>
        </w:rPr>
        <w:t>yang</w:t>
      </w:r>
      <w:r w:rsidR="00825680" w:rsidRPr="009F08FB">
        <w:rPr>
          <w:rFonts w:ascii="Times New Roman" w:hAnsi="Times New Roman" w:cs="Times New Roman"/>
          <w:sz w:val="20"/>
          <w:szCs w:val="24"/>
        </w:rPr>
        <w:t xml:space="preserve"> sudah dianggap seb</w:t>
      </w:r>
      <w:r w:rsidR="00302051" w:rsidRPr="009F08FB">
        <w:rPr>
          <w:rFonts w:ascii="Times New Roman" w:hAnsi="Times New Roman" w:cs="Times New Roman"/>
          <w:sz w:val="20"/>
          <w:szCs w:val="24"/>
        </w:rPr>
        <w:t xml:space="preserve">agai ikon peradaban </w:t>
      </w:r>
      <w:r w:rsidR="00825680" w:rsidRPr="009F08FB">
        <w:rPr>
          <w:rFonts w:ascii="Times New Roman" w:hAnsi="Times New Roman" w:cs="Times New Roman"/>
          <w:sz w:val="20"/>
          <w:szCs w:val="24"/>
        </w:rPr>
        <w:t xml:space="preserve">untuk mendapatkan informasi-informasi terkini. </w:t>
      </w:r>
      <w:r w:rsidR="00980D6B" w:rsidRPr="009F08FB">
        <w:rPr>
          <w:rFonts w:ascii="Times New Roman" w:hAnsi="Times New Roman"/>
          <w:sz w:val="20"/>
        </w:rPr>
        <w:t>O</w:t>
      </w:r>
      <w:r w:rsidR="002A12E3" w:rsidRPr="009F08FB">
        <w:rPr>
          <w:rFonts w:ascii="Times New Roman" w:hAnsi="Times New Roman"/>
          <w:sz w:val="20"/>
        </w:rPr>
        <w:t>c</w:t>
      </w:r>
      <w:r w:rsidR="00EA7372">
        <w:rPr>
          <w:rFonts w:ascii="Times New Roman" w:hAnsi="Times New Roman"/>
          <w:sz w:val="20"/>
        </w:rPr>
        <w:t>ktarani (2014</w:t>
      </w:r>
      <w:r w:rsidR="00980D6B" w:rsidRPr="009F08FB">
        <w:rPr>
          <w:rFonts w:ascii="Times New Roman" w:hAnsi="Times New Roman"/>
          <w:sz w:val="20"/>
        </w:rPr>
        <w:t>)</w:t>
      </w:r>
      <w:r w:rsidR="00764338" w:rsidRPr="009F08FB">
        <w:rPr>
          <w:rFonts w:ascii="Times New Roman" w:hAnsi="Times New Roman"/>
          <w:sz w:val="20"/>
        </w:rPr>
        <w:t xml:space="preserve"> </w:t>
      </w:r>
      <w:r w:rsidR="00980D6B" w:rsidRPr="009F08FB">
        <w:rPr>
          <w:rFonts w:ascii="Times New Roman" w:hAnsi="Times New Roman" w:cs="Times New Roman"/>
          <w:sz w:val="20"/>
        </w:rPr>
        <w:t>berpendapat m</w:t>
      </w:r>
      <w:r w:rsidR="00980D6B" w:rsidRPr="009F08FB">
        <w:rPr>
          <w:rFonts w:ascii="Times New Roman" w:hAnsi="Times New Roman" w:cs="Times New Roman"/>
          <w:sz w:val="20"/>
          <w:lang w:val="en-US"/>
        </w:rPr>
        <w:t>edia</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berperan</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dalam</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pembentukkan</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sebuah</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bahasa. Tidak</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sedikit</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istilah</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baru yang muncul</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melalui media dan akhirnya</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diterima oleh masyarakat</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pengguna</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bahasa</w:t>
      </w:r>
      <w:r w:rsidR="00764338" w:rsidRPr="009F08FB">
        <w:rPr>
          <w:rFonts w:ascii="Times New Roman" w:hAnsi="Times New Roman" w:cs="Times New Roman"/>
          <w:sz w:val="20"/>
        </w:rPr>
        <w:t xml:space="preserve"> </w:t>
      </w:r>
      <w:r w:rsidR="00980D6B" w:rsidRPr="009F08FB">
        <w:rPr>
          <w:rFonts w:ascii="Times New Roman" w:hAnsi="Times New Roman" w:cs="Times New Roman"/>
          <w:sz w:val="20"/>
          <w:lang w:val="en-US"/>
        </w:rPr>
        <w:t>tertentu</w:t>
      </w:r>
      <w:r w:rsidR="00113B51">
        <w:rPr>
          <w:rFonts w:ascii="Times New Roman" w:hAnsi="Times New Roman" w:cs="Times New Roman"/>
          <w:sz w:val="20"/>
          <w:lang w:val="en-US"/>
        </w:rPr>
        <w:t xml:space="preserve"> (2019)</w:t>
      </w:r>
      <w:r w:rsidR="00980D6B" w:rsidRPr="009F08FB">
        <w:rPr>
          <w:rFonts w:ascii="Times New Roman" w:hAnsi="Times New Roman" w:cs="Times New Roman"/>
          <w:sz w:val="20"/>
          <w:lang w:val="en-US"/>
        </w:rPr>
        <w:t>.</w:t>
      </w:r>
      <w:r w:rsidR="00DE3477">
        <w:rPr>
          <w:rFonts w:ascii="Times New Roman" w:hAnsi="Times New Roman" w:cs="Times New Roman"/>
          <w:sz w:val="20"/>
          <w:lang w:val="en-US"/>
        </w:rPr>
        <w:t xml:space="preserve"> </w:t>
      </w:r>
      <w:r w:rsidR="00DE3477" w:rsidRPr="00DE3477">
        <w:rPr>
          <w:rFonts w:ascii="Times New Roman" w:hAnsi="Times New Roman" w:cs="Times New Roman"/>
          <w:sz w:val="20"/>
          <w:lang w:val="en-US"/>
        </w:rPr>
        <w:t xml:space="preserve">Ketika kita </w:t>
      </w:r>
      <w:r w:rsidR="00DE3477" w:rsidRPr="00DE3477">
        <w:rPr>
          <w:rFonts w:ascii="Times New Roman" w:hAnsi="Times New Roman" w:cs="Times New Roman"/>
          <w:sz w:val="20"/>
          <w:lang w:val="en-US"/>
        </w:rPr>
        <w:lastRenderedPageBreak/>
        <w:t>b</w:t>
      </w:r>
      <w:r w:rsidR="00DE3477">
        <w:rPr>
          <w:rFonts w:ascii="Times New Roman" w:hAnsi="Times New Roman" w:cs="Times New Roman"/>
          <w:sz w:val="20"/>
          <w:lang w:val="en-US"/>
        </w:rPr>
        <w:t xml:space="preserve">erbicara tentang bentuk bahasa </w:t>
      </w:r>
      <w:r w:rsidR="00DE3477" w:rsidRPr="00DE3477">
        <w:rPr>
          <w:rFonts w:ascii="Times New Roman" w:hAnsi="Times New Roman" w:cs="Times New Roman"/>
          <w:sz w:val="20"/>
          <w:lang w:val="en-US"/>
        </w:rPr>
        <w:t>yang kita maksud adalah kata, frasa, klausa, kalimat, paragraf, dll, yang diucapkan dan ditulis</w:t>
      </w:r>
      <w:r w:rsidR="00DE3477">
        <w:rPr>
          <w:rFonts w:ascii="Times New Roman" w:hAnsi="Times New Roman" w:cs="Times New Roman"/>
          <w:sz w:val="20"/>
          <w:lang w:val="en-US"/>
        </w:rPr>
        <w:t xml:space="preserve"> </w:t>
      </w:r>
      <w:r w:rsidR="00DE3477">
        <w:rPr>
          <w:rFonts w:ascii="Times New Roman" w:hAnsi="Times New Roman" w:cs="Times New Roman"/>
          <w:sz w:val="20"/>
          <w:lang w:val="en-US"/>
        </w:rPr>
        <w:fldChar w:fldCharType="begin" w:fldLock="1"/>
      </w:r>
      <w:r w:rsidR="00624226">
        <w:rPr>
          <w:rFonts w:ascii="Times New Roman" w:hAnsi="Times New Roman" w:cs="Times New Roman"/>
          <w:sz w:val="20"/>
          <w:lang w:val="en-US"/>
        </w:rPr>
        <w:instrText>ADDIN CSL_CITATION {"citationItems":[{"id":"ITEM-1","itemData":{"DOI":"10.22225/jr.5.2.1277.187-196","ISSN":"2443-0668","abstract":"Different procedures of translation are needed to analyze new testament bible of Mark's gospel. The problems always come if new testament bible of Mark's gospel from source language unknown in target language conceptly. The data sources of this research were taken from new testament of Mark's gospel. The technique used in collecting the data was content analysis. The data were analyzed clearly based on the theory of translation procedures by Newmark (1988b). In presenting the data, it was used formal and informal method. According to the results, it can be concluded that found 11 procedures of translation, namely: Transference, Cultural Equivalent, Functional Equivalent, Descriptive Equivalent, Synonymy, Shifts or Transpositions, Modulation, Compensation, Paraphrase, Couplets, and Notes. Based on the results of the analysis, it was not found 4 procedures of translation, namely: Naturalization, Componential Analysis, Through-Translation, and Recognized Translation. The procedures of translation in new testament bible of Mark's gospel mostly used were shifts or transposition, modulation, and synonymy. The data of shifts or transposition found were 136 of 636 data (21%). It can be concluded that actually holy text often applied shifts or transposition to make the process of translating text easily. In the other word, it was used different form from source text to translate into target text and it was applied also the words in target text that has similar meaning in source text,","author":[{"dropping-particle":"","family":"Swarniti","given":"N W","non-dropping-particle":"","parse-names":false,"suffix":""}],"container-title":"RETORIKA: Jurnal Ilmu Bahasa","id":"ITEM-1","issue":"2","issued":{"date-parts":[["2019"]]},"page":"187-196","title":"The Translation Procedures of Bible Translation","type":"article-journal","volume":"5"},"uris":["http://www.mendeley.com/documents/?uuid=863a6baa-9e9a-3f4f-9247-f668512999c0"]}],"mendeley":{"formattedCitation":"(Swarniti, 2019)","plainTextFormattedCitation":"(Swarniti, 2019)","previouslyFormattedCitation":"(Swarniti, 2019)"},"properties":{"noteIndex":0},"schema":"https://github.com/citation-style-language/schema/raw/master/csl-citation.json"}</w:instrText>
      </w:r>
      <w:r w:rsidR="00DE3477">
        <w:rPr>
          <w:rFonts w:ascii="Times New Roman" w:hAnsi="Times New Roman" w:cs="Times New Roman"/>
          <w:sz w:val="20"/>
          <w:lang w:val="en-US"/>
        </w:rPr>
        <w:fldChar w:fldCharType="separate"/>
      </w:r>
      <w:r w:rsidR="00DE3477" w:rsidRPr="00DE3477">
        <w:rPr>
          <w:rFonts w:ascii="Times New Roman" w:hAnsi="Times New Roman" w:cs="Times New Roman"/>
          <w:noProof/>
          <w:sz w:val="20"/>
          <w:lang w:val="en-US"/>
        </w:rPr>
        <w:t>(Swarniti, 2019)</w:t>
      </w:r>
      <w:r w:rsidR="00DE3477">
        <w:rPr>
          <w:rFonts w:ascii="Times New Roman" w:hAnsi="Times New Roman" w:cs="Times New Roman"/>
          <w:sz w:val="20"/>
          <w:lang w:val="en-US"/>
        </w:rPr>
        <w:fldChar w:fldCharType="end"/>
      </w:r>
      <w:r w:rsidR="00DE3477" w:rsidRPr="00DE3477">
        <w:rPr>
          <w:rFonts w:ascii="Times New Roman" w:hAnsi="Times New Roman" w:cs="Times New Roman"/>
          <w:sz w:val="20"/>
          <w:lang w:val="en-US"/>
        </w:rPr>
        <w:t>.</w:t>
      </w:r>
    </w:p>
    <w:p w:rsidR="002A12E3" w:rsidRPr="009F08FB" w:rsidRDefault="008C54E2" w:rsidP="009F08FB">
      <w:pPr>
        <w:spacing w:after="0" w:line="360" w:lineRule="auto"/>
        <w:ind w:firstLine="720"/>
        <w:jc w:val="both"/>
        <w:rPr>
          <w:rFonts w:ascii="Times New Roman" w:hAnsi="Times New Roman" w:cs="Times New Roman"/>
          <w:sz w:val="20"/>
          <w:szCs w:val="24"/>
        </w:rPr>
      </w:pPr>
      <w:r w:rsidRPr="009F08FB">
        <w:rPr>
          <w:rFonts w:ascii="Times New Roman" w:hAnsi="Times New Roman" w:cs="Times New Roman"/>
          <w:sz w:val="20"/>
          <w:szCs w:val="24"/>
        </w:rPr>
        <w:t>Sarwok</w:t>
      </w:r>
      <w:r w:rsidR="00EA7372">
        <w:rPr>
          <w:rFonts w:ascii="Times New Roman" w:hAnsi="Times New Roman" w:cs="Times New Roman"/>
          <w:sz w:val="20"/>
          <w:szCs w:val="24"/>
        </w:rPr>
        <w:t>o (dalam Wahyuni, dkk, 2019</w:t>
      </w:r>
      <w:r w:rsidRPr="009F08FB">
        <w:rPr>
          <w:rFonts w:ascii="Times New Roman" w:hAnsi="Times New Roman" w:cs="Times New Roman"/>
          <w:sz w:val="20"/>
          <w:szCs w:val="24"/>
        </w:rPr>
        <w:t xml:space="preserve">) menyatakan bahwa media ceitak menggunakan ragam bahasa jurnalistik. </w:t>
      </w:r>
      <w:r w:rsidR="0037719E" w:rsidRPr="009F08FB">
        <w:rPr>
          <w:rFonts w:ascii="Times New Roman" w:hAnsi="Times New Roman" w:cs="Times New Roman"/>
          <w:sz w:val="20"/>
          <w:szCs w:val="24"/>
        </w:rPr>
        <w:t xml:space="preserve">Susunan </w:t>
      </w:r>
      <w:r w:rsidR="00BB4F38" w:rsidRPr="009F08FB">
        <w:rPr>
          <w:rFonts w:ascii="Times New Roman" w:hAnsi="Times New Roman" w:cs="Times New Roman"/>
          <w:sz w:val="20"/>
          <w:szCs w:val="24"/>
        </w:rPr>
        <w:t xml:space="preserve">pada </w:t>
      </w:r>
      <w:r w:rsidR="0037719E" w:rsidRPr="009F08FB">
        <w:rPr>
          <w:rFonts w:ascii="Times New Roman" w:hAnsi="Times New Roman" w:cs="Times New Roman"/>
          <w:sz w:val="20"/>
          <w:szCs w:val="24"/>
        </w:rPr>
        <w:t>kalimat jurnalistik yang baik ak</w:t>
      </w:r>
      <w:r w:rsidR="00BB4F38" w:rsidRPr="009F08FB">
        <w:rPr>
          <w:rFonts w:ascii="Times New Roman" w:hAnsi="Times New Roman" w:cs="Times New Roman"/>
          <w:sz w:val="20"/>
          <w:szCs w:val="24"/>
        </w:rPr>
        <w:t>an menggunakan kosakata yang tepat guna menggambarkan</w:t>
      </w:r>
      <w:r w:rsidR="003F63DA" w:rsidRPr="009F08FB">
        <w:rPr>
          <w:rFonts w:ascii="Times New Roman" w:hAnsi="Times New Roman" w:cs="Times New Roman"/>
          <w:sz w:val="20"/>
          <w:szCs w:val="24"/>
        </w:rPr>
        <w:t xml:space="preserve"> suasana dan isi pesan yang</w:t>
      </w:r>
      <w:r w:rsidR="00BB4F38" w:rsidRPr="009F08FB">
        <w:rPr>
          <w:rFonts w:ascii="Times New Roman" w:hAnsi="Times New Roman" w:cs="Times New Roman"/>
          <w:sz w:val="20"/>
          <w:szCs w:val="24"/>
        </w:rPr>
        <w:t xml:space="preserve"> disampaikan</w:t>
      </w:r>
      <w:r w:rsidR="0037719E" w:rsidRPr="009F08FB">
        <w:rPr>
          <w:rFonts w:ascii="Times New Roman" w:hAnsi="Times New Roman" w:cs="Times New Roman"/>
          <w:sz w:val="20"/>
          <w:szCs w:val="24"/>
        </w:rPr>
        <w:t xml:space="preserve"> (Dewabrata</w:t>
      </w:r>
      <w:r w:rsidR="00EA7372">
        <w:rPr>
          <w:rFonts w:ascii="Times New Roman" w:hAnsi="Times New Roman" w:cs="Times New Roman"/>
          <w:sz w:val="20"/>
          <w:szCs w:val="24"/>
        </w:rPr>
        <w:t xml:space="preserve"> dalam Puspitasari, 2017</w:t>
      </w:r>
      <w:r w:rsidR="0037719E" w:rsidRPr="009F08FB">
        <w:rPr>
          <w:rFonts w:ascii="Times New Roman" w:hAnsi="Times New Roman" w:cs="Times New Roman"/>
          <w:sz w:val="20"/>
          <w:szCs w:val="24"/>
        </w:rPr>
        <w:t xml:space="preserve">). </w:t>
      </w:r>
      <w:r w:rsidR="002B6ADB" w:rsidRPr="009F08FB">
        <w:rPr>
          <w:rFonts w:ascii="Times New Roman" w:hAnsi="Times New Roman" w:cs="Times New Roman"/>
          <w:sz w:val="20"/>
          <w:szCs w:val="24"/>
        </w:rPr>
        <w:t xml:space="preserve">Bahasa jurnalistik tersebut berkaitan erat dengan surat kabar. </w:t>
      </w:r>
      <w:r w:rsidR="003F63DA" w:rsidRPr="009F08FB">
        <w:rPr>
          <w:rFonts w:ascii="Times New Roman" w:hAnsi="Times New Roman" w:cs="Times New Roman"/>
          <w:sz w:val="20"/>
          <w:szCs w:val="24"/>
        </w:rPr>
        <w:t xml:space="preserve">Surat kabar sendiri menurut </w:t>
      </w:r>
      <w:r w:rsidR="00EA7372">
        <w:rPr>
          <w:rFonts w:ascii="Times New Roman" w:hAnsi="Times New Roman"/>
          <w:sz w:val="20"/>
          <w:szCs w:val="24"/>
        </w:rPr>
        <w:t>Melani (2019</w:t>
      </w:r>
      <w:r w:rsidR="002B6ADB" w:rsidRPr="009F08FB">
        <w:rPr>
          <w:rFonts w:ascii="Times New Roman" w:hAnsi="Times New Roman"/>
          <w:sz w:val="20"/>
          <w:szCs w:val="24"/>
        </w:rPr>
        <w:t xml:space="preserve">) </w:t>
      </w:r>
      <w:r w:rsidR="003F63DA" w:rsidRPr="009F08FB">
        <w:rPr>
          <w:rFonts w:ascii="Times New Roman" w:hAnsi="Times New Roman" w:cs="Times New Roman"/>
          <w:sz w:val="20"/>
          <w:szCs w:val="24"/>
        </w:rPr>
        <w:t>merupakan</w:t>
      </w:r>
      <w:r w:rsidR="002B6ADB" w:rsidRPr="009F08FB">
        <w:rPr>
          <w:rFonts w:ascii="Times New Roman" w:hAnsi="Times New Roman" w:cs="Times New Roman"/>
          <w:sz w:val="20"/>
          <w:szCs w:val="24"/>
        </w:rPr>
        <w:t xml:space="preserve"> salah satu media massa cetak yang </w:t>
      </w:r>
      <w:r w:rsidR="003F63DA" w:rsidRPr="009F08FB">
        <w:rPr>
          <w:rFonts w:ascii="Times New Roman" w:hAnsi="Times New Roman" w:cs="Times New Roman"/>
          <w:sz w:val="20"/>
          <w:szCs w:val="24"/>
        </w:rPr>
        <w:t xml:space="preserve">berisi laporan tentang yang terjadi di masyarakat. Bahasa dalam </w:t>
      </w:r>
      <w:r w:rsidR="002B6ADB" w:rsidRPr="009F08FB">
        <w:rPr>
          <w:rFonts w:ascii="Times New Roman" w:hAnsi="Times New Roman" w:cs="Times New Roman"/>
          <w:sz w:val="20"/>
          <w:szCs w:val="24"/>
        </w:rPr>
        <w:t xml:space="preserve">surat kabar </w:t>
      </w:r>
      <w:r w:rsidR="003F63DA" w:rsidRPr="009F08FB">
        <w:rPr>
          <w:rFonts w:ascii="Times New Roman" w:hAnsi="Times New Roman" w:cs="Times New Roman"/>
          <w:sz w:val="20"/>
          <w:szCs w:val="24"/>
        </w:rPr>
        <w:t>yaitu</w:t>
      </w:r>
      <w:r w:rsidR="002B6ADB" w:rsidRPr="009F08FB">
        <w:rPr>
          <w:rFonts w:ascii="Times New Roman" w:hAnsi="Times New Roman" w:cs="Times New Roman"/>
          <w:sz w:val="20"/>
          <w:szCs w:val="24"/>
        </w:rPr>
        <w:t xml:space="preserve"> bahasa tulis. </w:t>
      </w:r>
      <w:r w:rsidR="002B6ADB" w:rsidRPr="009F08FB">
        <w:rPr>
          <w:rFonts w:ascii="Times New Roman" w:hAnsi="Times New Roman"/>
          <w:sz w:val="20"/>
          <w:szCs w:val="24"/>
        </w:rPr>
        <w:t xml:space="preserve">Sehingga </w:t>
      </w:r>
      <w:r w:rsidR="00EE1C1A" w:rsidRPr="009F08FB">
        <w:rPr>
          <w:rFonts w:ascii="Times New Roman" w:hAnsi="Times New Roman"/>
          <w:sz w:val="20"/>
          <w:szCs w:val="24"/>
        </w:rPr>
        <w:t>dalam penulisan surat kabar</w:t>
      </w:r>
      <w:r w:rsidR="002B6ADB" w:rsidRPr="009F08FB">
        <w:rPr>
          <w:rFonts w:ascii="Times New Roman" w:hAnsi="Times New Roman"/>
          <w:sz w:val="20"/>
          <w:szCs w:val="24"/>
        </w:rPr>
        <w:t xml:space="preserve"> tetap harus me</w:t>
      </w:r>
      <w:r w:rsidR="003F63DA" w:rsidRPr="009F08FB">
        <w:rPr>
          <w:rFonts w:ascii="Times New Roman" w:hAnsi="Times New Roman"/>
          <w:sz w:val="20"/>
          <w:szCs w:val="24"/>
        </w:rPr>
        <w:t>mcermati kaidah kebahasaannya</w:t>
      </w:r>
      <w:r w:rsidR="002B6ADB" w:rsidRPr="009F08FB">
        <w:rPr>
          <w:rFonts w:ascii="Times New Roman" w:hAnsi="Times New Roman"/>
          <w:sz w:val="20"/>
          <w:szCs w:val="24"/>
        </w:rPr>
        <w:t xml:space="preserve">. </w:t>
      </w:r>
      <w:r w:rsidR="002B6ADB" w:rsidRPr="009F08FB">
        <w:rPr>
          <w:rFonts w:ascii="Times New Roman" w:hAnsi="Times New Roman" w:cs="Times New Roman"/>
          <w:sz w:val="20"/>
          <w:szCs w:val="24"/>
        </w:rPr>
        <w:t>Termasuk</w:t>
      </w:r>
      <w:r w:rsidR="00764338" w:rsidRPr="009F08FB">
        <w:rPr>
          <w:rFonts w:ascii="Times New Roman" w:hAnsi="Times New Roman" w:cs="Times New Roman"/>
          <w:sz w:val="20"/>
          <w:szCs w:val="24"/>
        </w:rPr>
        <w:t xml:space="preserve"> </w:t>
      </w:r>
      <w:r w:rsidR="003F63DA" w:rsidRPr="009F08FB">
        <w:rPr>
          <w:rFonts w:ascii="Times New Roman" w:hAnsi="Times New Roman"/>
          <w:sz w:val="20"/>
          <w:szCs w:val="24"/>
        </w:rPr>
        <w:t xml:space="preserve">pada </w:t>
      </w:r>
      <w:r w:rsidR="002B6ADB" w:rsidRPr="009F08FB">
        <w:rPr>
          <w:rFonts w:ascii="Times New Roman" w:hAnsi="Times New Roman" w:cs="Times New Roman"/>
          <w:sz w:val="20"/>
          <w:szCs w:val="24"/>
        </w:rPr>
        <w:t xml:space="preserve">unsur-unsur pembentuk kata, frasa, klausa, </w:t>
      </w:r>
      <w:r w:rsidR="002B6ADB" w:rsidRPr="009F08FB">
        <w:rPr>
          <w:rFonts w:ascii="Times New Roman" w:hAnsi="Times New Roman"/>
          <w:sz w:val="20"/>
          <w:szCs w:val="24"/>
        </w:rPr>
        <w:t>kalimat, dan wacana di dalamnya.</w:t>
      </w:r>
      <w:r w:rsidR="00764338" w:rsidRPr="009F08FB">
        <w:rPr>
          <w:rFonts w:ascii="Times New Roman" w:hAnsi="Times New Roman"/>
          <w:sz w:val="20"/>
          <w:szCs w:val="24"/>
        </w:rPr>
        <w:t xml:space="preserve"> </w:t>
      </w:r>
      <w:r w:rsidR="003F63DA" w:rsidRPr="009F08FB">
        <w:rPr>
          <w:rFonts w:ascii="Times New Roman" w:hAnsi="Times New Roman" w:cs="Times New Roman"/>
          <w:sz w:val="20"/>
          <w:szCs w:val="24"/>
        </w:rPr>
        <w:t>Ciri khas yang terdapat dalam surat kabar yaitu penggunaan</w:t>
      </w:r>
      <w:r w:rsidR="002B6ADB" w:rsidRPr="009F08FB">
        <w:rPr>
          <w:rFonts w:ascii="Times New Roman" w:hAnsi="Times New Roman" w:cs="Times New Roman"/>
          <w:sz w:val="20"/>
          <w:szCs w:val="24"/>
        </w:rPr>
        <w:t xml:space="preserve"> bahasa yang lugas</w:t>
      </w:r>
      <w:r w:rsidR="003F63DA" w:rsidRPr="009F08FB">
        <w:rPr>
          <w:rFonts w:ascii="Times New Roman" w:hAnsi="Times New Roman" w:cs="Times New Roman"/>
          <w:sz w:val="20"/>
          <w:szCs w:val="24"/>
        </w:rPr>
        <w:t xml:space="preserve"> dan sistematika penulisan dengan </w:t>
      </w:r>
      <w:r w:rsidR="002B6ADB" w:rsidRPr="009F08FB">
        <w:rPr>
          <w:rFonts w:ascii="Times New Roman" w:hAnsi="Times New Roman" w:cs="Times New Roman"/>
          <w:sz w:val="20"/>
          <w:szCs w:val="24"/>
        </w:rPr>
        <w:t xml:space="preserve">berpedoman </w:t>
      </w:r>
      <w:r w:rsidR="002B6ADB" w:rsidRPr="009F08FB">
        <w:rPr>
          <w:rFonts w:ascii="Times New Roman" w:hAnsi="Times New Roman"/>
          <w:sz w:val="20"/>
          <w:szCs w:val="24"/>
        </w:rPr>
        <w:t>pada Ejaan B</w:t>
      </w:r>
      <w:r w:rsidR="00EA7372">
        <w:rPr>
          <w:rFonts w:ascii="Times New Roman" w:hAnsi="Times New Roman"/>
          <w:sz w:val="20"/>
          <w:szCs w:val="24"/>
        </w:rPr>
        <w:t>ahasa Indonesia (Nisa, 2018</w:t>
      </w:r>
      <w:r w:rsidR="002B6ADB" w:rsidRPr="009F08FB">
        <w:rPr>
          <w:rFonts w:ascii="Times New Roman" w:hAnsi="Times New Roman"/>
          <w:sz w:val="20"/>
          <w:szCs w:val="24"/>
        </w:rPr>
        <w:t xml:space="preserve">). </w:t>
      </w:r>
      <w:r w:rsidR="002A12E3" w:rsidRPr="009F08FB">
        <w:rPr>
          <w:rFonts w:ascii="Times New Roman" w:hAnsi="Times New Roman" w:cs="Times New Roman"/>
          <w:sz w:val="20"/>
          <w:szCs w:val="24"/>
        </w:rPr>
        <w:t xml:space="preserve">Dengan adanya media baik cetak maupun elektronik, masyarakat tidak perlu berbondong-bondong ke lokasi kejadian untuk menyaksikan tayangan berita tersebut, masyarakat dapat mengakses atau mendapatkan informasi yang diinginkan. </w:t>
      </w:r>
      <w:r w:rsidR="002B6ADB" w:rsidRPr="009F08FB">
        <w:rPr>
          <w:rFonts w:ascii="Times New Roman" w:hAnsi="Times New Roman" w:cs="Times New Roman"/>
          <w:sz w:val="20"/>
          <w:szCs w:val="24"/>
        </w:rPr>
        <w:t xml:space="preserve">Hal ini </w:t>
      </w:r>
      <w:r w:rsidR="003F63DA" w:rsidRPr="009F08FB">
        <w:rPr>
          <w:rFonts w:ascii="Times New Roman" w:hAnsi="Times New Roman" w:cs="Times New Roman"/>
          <w:sz w:val="20"/>
          <w:szCs w:val="24"/>
        </w:rPr>
        <w:t>sejalan dengan yang disampaikan</w:t>
      </w:r>
      <w:r w:rsidR="002B6ADB" w:rsidRPr="009F08FB">
        <w:rPr>
          <w:rFonts w:ascii="Times New Roman" w:hAnsi="Times New Roman" w:cs="Times New Roman"/>
          <w:sz w:val="20"/>
          <w:szCs w:val="24"/>
        </w:rPr>
        <w:t xml:space="preserve"> Subrata (</w:t>
      </w:r>
      <w:r w:rsidR="00EA7372">
        <w:rPr>
          <w:rFonts w:ascii="Times New Roman" w:hAnsi="Times New Roman"/>
          <w:sz w:val="20"/>
          <w:szCs w:val="24"/>
        </w:rPr>
        <w:t>dalam Mardikantoro, 2014</w:t>
      </w:r>
      <w:r w:rsidR="002B6ADB" w:rsidRPr="009F08FB">
        <w:rPr>
          <w:rFonts w:ascii="Times New Roman" w:hAnsi="Times New Roman" w:cs="Times New Roman"/>
          <w:sz w:val="20"/>
          <w:szCs w:val="24"/>
        </w:rPr>
        <w:t xml:space="preserve">) bahwa </w:t>
      </w:r>
      <w:r w:rsidR="003F63DA" w:rsidRPr="009F08FB">
        <w:rPr>
          <w:rFonts w:ascii="Times New Roman" w:hAnsi="Times New Roman" w:cs="Times New Roman"/>
          <w:sz w:val="20"/>
          <w:szCs w:val="24"/>
        </w:rPr>
        <w:t xml:space="preserve">dibandingkan dengan surat kabar lain, surat kabar harian ternyata paling diminati oleh pembaca. </w:t>
      </w:r>
    </w:p>
    <w:p w:rsidR="00825680" w:rsidRPr="009F08FB" w:rsidRDefault="002A12E3" w:rsidP="009F08FB">
      <w:pPr>
        <w:spacing w:after="0" w:line="360" w:lineRule="auto"/>
        <w:ind w:firstLine="720"/>
        <w:jc w:val="both"/>
        <w:rPr>
          <w:rFonts w:ascii="Times New Roman" w:hAnsi="Times New Roman" w:cs="Times New Roman"/>
          <w:sz w:val="20"/>
          <w:szCs w:val="24"/>
        </w:rPr>
      </w:pPr>
      <w:r w:rsidRPr="009F08FB">
        <w:rPr>
          <w:rFonts w:ascii="Times New Roman" w:hAnsi="Times New Roman" w:cs="Times New Roman"/>
          <w:sz w:val="20"/>
          <w:szCs w:val="24"/>
        </w:rPr>
        <w:t>Namun, mengingat keefesienan waktu surat kabar daring memiliki tempat tersendiri di hati masyarakat</w:t>
      </w:r>
      <w:r w:rsidR="00113B51">
        <w:rPr>
          <w:rFonts w:ascii="Times New Roman" w:hAnsi="Times New Roman" w:cs="Times New Roman"/>
          <w:sz w:val="20"/>
          <w:szCs w:val="24"/>
          <w:lang w:val="en-US"/>
        </w:rPr>
        <w:t xml:space="preserve"> (Santika, 2020)</w:t>
      </w:r>
      <w:r w:rsidRPr="009F08FB">
        <w:rPr>
          <w:rFonts w:ascii="Times New Roman" w:hAnsi="Times New Roman" w:cs="Times New Roman"/>
          <w:sz w:val="20"/>
          <w:szCs w:val="24"/>
        </w:rPr>
        <w:t xml:space="preserve">. Surat kabar daring dikenal juga </w:t>
      </w:r>
      <w:r w:rsidR="003F63DA" w:rsidRPr="009F08FB">
        <w:rPr>
          <w:rFonts w:ascii="Times New Roman" w:hAnsi="Times New Roman" w:cs="Times New Roman"/>
          <w:sz w:val="20"/>
          <w:szCs w:val="24"/>
        </w:rPr>
        <w:t>dengan sebutan</w:t>
      </w:r>
      <w:r w:rsidRPr="009F08FB">
        <w:rPr>
          <w:rFonts w:ascii="Times New Roman" w:hAnsi="Times New Roman" w:cs="Times New Roman"/>
          <w:sz w:val="20"/>
          <w:szCs w:val="24"/>
        </w:rPr>
        <w:t xml:space="preserve"> surat kabar jaringan </w:t>
      </w:r>
      <w:r w:rsidR="00126539" w:rsidRPr="009F08FB">
        <w:rPr>
          <w:rFonts w:ascii="Times New Roman" w:hAnsi="Times New Roman" w:cs="Times New Roman"/>
          <w:sz w:val="20"/>
          <w:szCs w:val="24"/>
        </w:rPr>
        <w:t>kabar yang</w:t>
      </w:r>
      <w:r w:rsidR="00764338" w:rsidRPr="009F08FB">
        <w:rPr>
          <w:rFonts w:ascii="Times New Roman" w:hAnsi="Times New Roman" w:cs="Times New Roman"/>
          <w:sz w:val="20"/>
          <w:szCs w:val="24"/>
        </w:rPr>
        <w:t xml:space="preserve"> berbasis di</w:t>
      </w:r>
      <w:r w:rsidRPr="009F08FB">
        <w:rPr>
          <w:rFonts w:ascii="Times New Roman" w:hAnsi="Times New Roman" w:cs="Times New Roman"/>
          <w:sz w:val="20"/>
          <w:szCs w:val="24"/>
        </w:rPr>
        <w:t xml:space="preserve">internet. </w:t>
      </w:r>
      <w:r w:rsidR="00126539" w:rsidRPr="009F08FB">
        <w:rPr>
          <w:rFonts w:ascii="Times New Roman" w:hAnsi="Times New Roman" w:cs="Times New Roman"/>
          <w:sz w:val="20"/>
          <w:szCs w:val="24"/>
        </w:rPr>
        <w:t xml:space="preserve">Kemajuan di bidang dalam jaringan </w:t>
      </w:r>
      <w:r w:rsidR="00624BB7" w:rsidRPr="009F08FB">
        <w:rPr>
          <w:rFonts w:ascii="Times New Roman" w:hAnsi="Times New Roman" w:cs="Times New Roman"/>
          <w:sz w:val="20"/>
          <w:szCs w:val="24"/>
        </w:rPr>
        <w:t xml:space="preserve">dengan </w:t>
      </w:r>
      <w:r w:rsidRPr="009F08FB">
        <w:rPr>
          <w:rFonts w:ascii="Times New Roman" w:hAnsi="Times New Roman" w:cs="Times New Roman"/>
          <w:sz w:val="20"/>
          <w:szCs w:val="24"/>
        </w:rPr>
        <w:t xml:space="preserve">menyediakan </w:t>
      </w:r>
      <w:r w:rsidRPr="009F08FB">
        <w:rPr>
          <w:rFonts w:ascii="Times New Roman" w:hAnsi="Times New Roman" w:cs="Times New Roman"/>
          <w:sz w:val="20"/>
          <w:szCs w:val="24"/>
        </w:rPr>
        <w:lastRenderedPageBreak/>
        <w:t xml:space="preserve">layanan berita yang </w:t>
      </w:r>
      <w:r w:rsidR="00126539" w:rsidRPr="009F08FB">
        <w:rPr>
          <w:rFonts w:ascii="Times New Roman" w:hAnsi="Times New Roman" w:cs="Times New Roman"/>
          <w:sz w:val="20"/>
          <w:szCs w:val="24"/>
        </w:rPr>
        <w:t xml:space="preserve">bersifat </w:t>
      </w:r>
      <w:r w:rsidRPr="009F08FB">
        <w:rPr>
          <w:rFonts w:ascii="Times New Roman" w:hAnsi="Times New Roman" w:cs="Times New Roman"/>
          <w:sz w:val="20"/>
          <w:szCs w:val="24"/>
        </w:rPr>
        <w:t>fleksibel terhadap waktu</w:t>
      </w:r>
      <w:r w:rsidR="00764338" w:rsidRPr="009F08FB">
        <w:rPr>
          <w:rFonts w:ascii="Times New Roman" w:hAnsi="Times New Roman" w:cs="Times New Roman"/>
          <w:sz w:val="20"/>
          <w:szCs w:val="24"/>
        </w:rPr>
        <w:t xml:space="preserve"> </w:t>
      </w:r>
      <w:r w:rsidR="00624BB7" w:rsidRPr="009F08FB">
        <w:rPr>
          <w:rFonts w:ascii="Times New Roman" w:hAnsi="Times New Roman" w:cs="Times New Roman"/>
          <w:sz w:val="20"/>
          <w:szCs w:val="24"/>
        </w:rPr>
        <w:t>ini membukakan peluang bagi surat kabar untuk bersaing</w:t>
      </w:r>
      <w:r w:rsidR="00764338" w:rsidRPr="009F08FB">
        <w:rPr>
          <w:rFonts w:ascii="Times New Roman" w:hAnsi="Times New Roman" w:cs="Times New Roman"/>
          <w:sz w:val="20"/>
          <w:szCs w:val="24"/>
        </w:rPr>
        <w:t xml:space="preserve"> </w:t>
      </w:r>
      <w:r w:rsidR="00624BB7" w:rsidRPr="009F08FB">
        <w:rPr>
          <w:rFonts w:ascii="Times New Roman" w:hAnsi="Times New Roman" w:cs="Times New Roman"/>
          <w:sz w:val="20"/>
          <w:szCs w:val="24"/>
        </w:rPr>
        <w:t>dengan jurnalisme siar</w:t>
      </w:r>
      <w:r w:rsidRPr="009F08FB">
        <w:rPr>
          <w:rFonts w:ascii="Times New Roman" w:hAnsi="Times New Roman" w:cs="Times New Roman"/>
          <w:sz w:val="20"/>
          <w:szCs w:val="24"/>
        </w:rPr>
        <w:t>. Hal ini memungkinkan para pembaca dapat mengakses kapan saja dengan biaya yang bisa dikatakan terjangkau, hanya bermodalkan kuota internet.</w:t>
      </w:r>
    </w:p>
    <w:p w:rsidR="00A90D40" w:rsidRPr="00624226" w:rsidRDefault="00126539" w:rsidP="009F08FB">
      <w:pPr>
        <w:spacing w:after="0" w:line="360" w:lineRule="auto"/>
        <w:ind w:firstLine="720"/>
        <w:jc w:val="both"/>
        <w:rPr>
          <w:rFonts w:ascii="Times New Roman" w:hAnsi="Times New Roman" w:cs="Times New Roman"/>
          <w:sz w:val="20"/>
          <w:szCs w:val="24"/>
          <w:lang w:val="en-US"/>
        </w:rPr>
      </w:pPr>
      <w:r w:rsidRPr="009F08FB">
        <w:rPr>
          <w:rFonts w:ascii="Times New Roman" w:hAnsi="Times New Roman" w:cs="Times New Roman"/>
          <w:sz w:val="20"/>
          <w:szCs w:val="24"/>
        </w:rPr>
        <w:t xml:space="preserve">Linguistik merupakan </w:t>
      </w:r>
      <w:r w:rsidR="00076CC7" w:rsidRPr="009F08FB">
        <w:rPr>
          <w:rFonts w:ascii="Times New Roman" w:hAnsi="Times New Roman" w:cs="Times New Roman"/>
          <w:sz w:val="20"/>
          <w:szCs w:val="24"/>
        </w:rPr>
        <w:t>salah satu</w:t>
      </w:r>
      <w:r w:rsidRPr="009F08FB">
        <w:rPr>
          <w:rFonts w:ascii="Times New Roman" w:hAnsi="Times New Roman" w:cs="Times New Roman"/>
          <w:sz w:val="20"/>
          <w:szCs w:val="24"/>
        </w:rPr>
        <w:t xml:space="preserve"> dari</w:t>
      </w:r>
      <w:r w:rsidR="00076CC7" w:rsidRPr="009F08FB">
        <w:rPr>
          <w:rFonts w:ascii="Times New Roman" w:hAnsi="Times New Roman" w:cs="Times New Roman"/>
          <w:sz w:val="20"/>
          <w:szCs w:val="24"/>
        </w:rPr>
        <w:t xml:space="preserve"> cabang ilmu yang </w:t>
      </w:r>
      <w:r w:rsidRPr="009F08FB">
        <w:rPr>
          <w:rFonts w:ascii="Times New Roman" w:hAnsi="Times New Roman" w:cs="Times New Roman"/>
          <w:sz w:val="20"/>
          <w:szCs w:val="24"/>
        </w:rPr>
        <w:t>memiliki kaitan terhadap</w:t>
      </w:r>
      <w:r w:rsidR="00076CC7" w:rsidRPr="009F08FB">
        <w:rPr>
          <w:rFonts w:ascii="Times New Roman" w:hAnsi="Times New Roman" w:cs="Times New Roman"/>
          <w:sz w:val="20"/>
          <w:szCs w:val="24"/>
        </w:rPr>
        <w:t xml:space="preserve"> bahasa. Sama</w:t>
      </w:r>
      <w:r w:rsidRPr="009F08FB">
        <w:rPr>
          <w:rFonts w:ascii="Times New Roman" w:hAnsi="Times New Roman" w:cs="Times New Roman"/>
          <w:sz w:val="20"/>
          <w:szCs w:val="24"/>
        </w:rPr>
        <w:t xml:space="preserve"> halnya dengan ilmu yang lain</w:t>
      </w:r>
      <w:r w:rsidR="00076CC7" w:rsidRPr="009F08FB">
        <w:rPr>
          <w:rFonts w:ascii="Times New Roman" w:hAnsi="Times New Roman" w:cs="Times New Roman"/>
          <w:sz w:val="20"/>
          <w:szCs w:val="24"/>
        </w:rPr>
        <w:t>, ilmu linguistik memiliki subdisiplin</w:t>
      </w:r>
      <w:r w:rsidR="00EE1C1A" w:rsidRPr="009F08FB">
        <w:rPr>
          <w:rFonts w:ascii="Times New Roman" w:hAnsi="Times New Roman" w:cs="Times New Roman"/>
          <w:sz w:val="20"/>
          <w:szCs w:val="24"/>
        </w:rPr>
        <w:t xml:space="preserve"> </w:t>
      </w:r>
      <w:r w:rsidR="00076CC7" w:rsidRPr="009F08FB">
        <w:rPr>
          <w:rFonts w:ascii="Times New Roman" w:hAnsi="Times New Roman" w:cs="Times New Roman"/>
          <w:sz w:val="20"/>
        </w:rPr>
        <w:t>y</w:t>
      </w:r>
      <w:r w:rsidR="00076CC7" w:rsidRPr="009F08FB">
        <w:rPr>
          <w:rFonts w:ascii="Times New Roman" w:hAnsi="Times New Roman" w:cs="Times New Roman"/>
          <w:sz w:val="20"/>
          <w:lang w:val="en-US"/>
        </w:rPr>
        <w:t>aitu</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morfologi</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sintaksis, semantik, dan fonologi.</w:t>
      </w:r>
      <w:r w:rsidR="002B6ADB" w:rsidRPr="009F08FB">
        <w:rPr>
          <w:rFonts w:ascii="Times New Roman" w:hAnsi="Times New Roman" w:cs="Times New Roman"/>
          <w:sz w:val="20"/>
        </w:rPr>
        <w:t xml:space="preserve"> Rabbani, </w:t>
      </w:r>
      <w:r w:rsidR="00EA7372">
        <w:rPr>
          <w:rFonts w:ascii="Times New Roman" w:hAnsi="Times New Roman" w:cs="Times New Roman"/>
          <w:sz w:val="20"/>
        </w:rPr>
        <w:t>dkk (2020</w:t>
      </w:r>
      <w:r w:rsidR="00980D6B" w:rsidRPr="009F08FB">
        <w:rPr>
          <w:rFonts w:ascii="Times New Roman" w:hAnsi="Times New Roman" w:cs="Times New Roman"/>
          <w:sz w:val="20"/>
        </w:rPr>
        <w:t>)</w:t>
      </w:r>
      <w:r w:rsidR="00076CC7" w:rsidRPr="009F08FB">
        <w:rPr>
          <w:rFonts w:ascii="Times New Roman" w:hAnsi="Times New Roman" w:cs="Times New Roman"/>
          <w:sz w:val="20"/>
        </w:rPr>
        <w:t xml:space="preserve"> berpendapat </w:t>
      </w:r>
      <w:r w:rsidR="00D10358" w:rsidRPr="009F08FB">
        <w:rPr>
          <w:rFonts w:ascii="Times New Roman" w:hAnsi="Times New Roman" w:cs="Times New Roman"/>
          <w:sz w:val="20"/>
        </w:rPr>
        <w:t>s</w:t>
      </w:r>
      <w:r w:rsidR="00076CC7" w:rsidRPr="009F08FB">
        <w:rPr>
          <w:rFonts w:ascii="Times New Roman" w:hAnsi="Times New Roman" w:cs="Times New Roman"/>
          <w:sz w:val="20"/>
          <w:lang w:val="en-US"/>
        </w:rPr>
        <w:t>intaksis</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adalah</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cabang</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linguistik yang dibutuhkan</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untuk</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menganalisis dan mengetahui</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struktur</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antar kata atau tata kalimat</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dengan</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terlebih</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dahulu</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mengklasifikasikan</w:t>
      </w:r>
      <w:r w:rsidR="00EE1C1A" w:rsidRPr="009F08FB">
        <w:rPr>
          <w:rFonts w:ascii="Times New Roman" w:hAnsi="Times New Roman" w:cs="Times New Roman"/>
          <w:sz w:val="20"/>
        </w:rPr>
        <w:t xml:space="preserve"> </w:t>
      </w:r>
      <w:r w:rsidR="00076CC7" w:rsidRPr="009F08FB">
        <w:rPr>
          <w:rFonts w:ascii="Times New Roman" w:hAnsi="Times New Roman" w:cs="Times New Roman"/>
          <w:sz w:val="20"/>
          <w:lang w:val="en-US"/>
        </w:rPr>
        <w:t>kelas kata yang berada di dalamnya.</w:t>
      </w:r>
      <w:r w:rsidR="00076CC7" w:rsidRPr="009F08FB">
        <w:rPr>
          <w:rFonts w:ascii="Times New Roman" w:hAnsi="Times New Roman" w:cs="Times New Roman"/>
          <w:sz w:val="20"/>
        </w:rPr>
        <w:t xml:space="preserve"> Tidak jauh berbeda d</w:t>
      </w:r>
      <w:r w:rsidR="008E7340" w:rsidRPr="009F08FB">
        <w:rPr>
          <w:rFonts w:ascii="Times New Roman" w:hAnsi="Times New Roman" w:cs="Times New Roman"/>
          <w:sz w:val="20"/>
          <w:szCs w:val="24"/>
        </w:rPr>
        <w:t xml:space="preserve">alam pengertian </w:t>
      </w:r>
      <w:r w:rsidR="00EA7372">
        <w:rPr>
          <w:rFonts w:ascii="Times New Roman" w:hAnsi="Times New Roman" w:cs="Times New Roman"/>
          <w:sz w:val="20"/>
          <w:szCs w:val="24"/>
        </w:rPr>
        <w:t>Chaer (2015</w:t>
      </w:r>
      <w:r w:rsidR="0039464D" w:rsidRPr="009F08FB">
        <w:rPr>
          <w:rFonts w:ascii="Times New Roman" w:hAnsi="Times New Roman" w:cs="Times New Roman"/>
          <w:sz w:val="20"/>
          <w:szCs w:val="24"/>
        </w:rPr>
        <w:t>) menyatakan bahwa sintaksis menguraikan atau menganalisis sebuah satuan bahasa yang dianggap “paling besar” yaitu kalimat, diuraikan atas klausa-klausa yang membentuk kalimat itu. Lalu klausa diuraikan atas frasa-frasa yang membentuk klausa itu; dan frasa diuraikan atas kata-kata yang membentuk frasa itu.Tentunya tidak dapat dipungkiri bahwa di atas kalimat masih terda</w:t>
      </w:r>
      <w:r w:rsidR="00076CC7" w:rsidRPr="009F08FB">
        <w:rPr>
          <w:rFonts w:ascii="Times New Roman" w:hAnsi="Times New Roman" w:cs="Times New Roman"/>
          <w:sz w:val="20"/>
          <w:szCs w:val="24"/>
        </w:rPr>
        <w:t>pat unsur lainnya yaitu wacana.</w:t>
      </w:r>
      <w:r w:rsidR="00624226">
        <w:rPr>
          <w:rFonts w:ascii="Times New Roman" w:hAnsi="Times New Roman" w:cs="Times New Roman"/>
          <w:sz w:val="20"/>
          <w:szCs w:val="24"/>
          <w:lang w:val="en-US"/>
        </w:rPr>
        <w:t xml:space="preserve"> </w:t>
      </w:r>
      <w:r w:rsidR="00624226" w:rsidRPr="00624226">
        <w:rPr>
          <w:rFonts w:ascii="Times New Roman" w:hAnsi="Times New Roman" w:cs="Times New Roman"/>
          <w:sz w:val="20"/>
          <w:szCs w:val="24"/>
          <w:lang w:val="en-US"/>
        </w:rPr>
        <w:t>Ini akan membuat teks bagus dan mudah dibaca</w:t>
      </w:r>
      <w:r w:rsidR="00624226">
        <w:rPr>
          <w:rFonts w:ascii="Times New Roman" w:hAnsi="Times New Roman" w:cs="Times New Roman"/>
          <w:sz w:val="20"/>
          <w:szCs w:val="24"/>
          <w:lang w:val="en-US"/>
        </w:rPr>
        <w:t xml:space="preserve"> </w:t>
      </w:r>
      <w:r w:rsidR="00624226">
        <w:rPr>
          <w:rFonts w:ascii="Times New Roman" w:hAnsi="Times New Roman" w:cs="Times New Roman"/>
          <w:sz w:val="20"/>
          <w:szCs w:val="24"/>
          <w:lang w:val="en-US"/>
        </w:rPr>
        <w:fldChar w:fldCharType="begin" w:fldLock="1"/>
      </w:r>
      <w:r w:rsidR="00624226">
        <w:rPr>
          <w:rFonts w:ascii="Times New Roman" w:hAnsi="Times New Roman" w:cs="Times New Roman"/>
          <w:sz w:val="20"/>
          <w:szCs w:val="24"/>
          <w:lang w:val="en-US"/>
        </w:rPr>
        <w:instrText>ADDIN CSL_CITATION {"citationItems":[{"id":"ITEM-1","itemData":{"author":[{"dropping-particle":"","family":"Swarniti","given":"N W","non-dropping-particle":"","parse-names":false,"suffix":""}],"container-title":"Yavana Bhasha: Journal of English Language Education","id":"ITEM-1","issue":"1","issued":{"date-parts":[["2021"]]},"page":"18-22","title":"A Corpus Based Approach to the Analysis of Structures in Prepositional Phrase","type":"article-journal","volume":"4"},"uris":["http://www.mendeley.com/documents/?uuid=bb517b72-f7dc-4898-ac74-411ff500a60b"]}],"mendeley":{"formattedCitation":"(Swarniti, 2021)","plainTextFormattedCitation":"(Swarniti, 2021)","previouslyFormattedCitation":"(Swarniti, 2021)"},"properties":{"noteIndex":0},"schema":"https://github.com/citation-style-language/schema/raw/master/csl-citation.json"}</w:instrText>
      </w:r>
      <w:r w:rsidR="00624226">
        <w:rPr>
          <w:rFonts w:ascii="Times New Roman" w:hAnsi="Times New Roman" w:cs="Times New Roman"/>
          <w:sz w:val="20"/>
          <w:szCs w:val="24"/>
          <w:lang w:val="en-US"/>
        </w:rPr>
        <w:fldChar w:fldCharType="separate"/>
      </w:r>
      <w:r w:rsidR="00624226" w:rsidRPr="00624226">
        <w:rPr>
          <w:rFonts w:ascii="Times New Roman" w:hAnsi="Times New Roman" w:cs="Times New Roman"/>
          <w:noProof/>
          <w:sz w:val="20"/>
          <w:szCs w:val="24"/>
          <w:lang w:val="en-US"/>
        </w:rPr>
        <w:t>(Swarniti, 2021)</w:t>
      </w:r>
      <w:r w:rsidR="00624226">
        <w:rPr>
          <w:rFonts w:ascii="Times New Roman" w:hAnsi="Times New Roman" w:cs="Times New Roman"/>
          <w:sz w:val="20"/>
          <w:szCs w:val="24"/>
          <w:lang w:val="en-US"/>
        </w:rPr>
        <w:fldChar w:fldCharType="end"/>
      </w:r>
      <w:r w:rsidR="00624226" w:rsidRPr="00624226">
        <w:rPr>
          <w:rFonts w:ascii="Times New Roman" w:hAnsi="Times New Roman" w:cs="Times New Roman"/>
          <w:sz w:val="20"/>
          <w:szCs w:val="24"/>
          <w:lang w:val="en-US"/>
        </w:rPr>
        <w:t>.</w:t>
      </w:r>
    </w:p>
    <w:p w:rsidR="0039464D" w:rsidRPr="009F08FB" w:rsidRDefault="00C515E0" w:rsidP="009F08FB">
      <w:pPr>
        <w:spacing w:after="0" w:line="360" w:lineRule="auto"/>
        <w:ind w:firstLine="720"/>
        <w:jc w:val="both"/>
        <w:rPr>
          <w:rFonts w:ascii="Times New Roman" w:hAnsi="Times New Roman"/>
          <w:sz w:val="20"/>
        </w:rPr>
      </w:pPr>
      <w:r w:rsidRPr="009F08FB">
        <w:rPr>
          <w:rFonts w:ascii="Times New Roman" w:hAnsi="Times New Roman" w:cs="Times New Roman"/>
          <w:sz w:val="20"/>
        </w:rPr>
        <w:t>S</w:t>
      </w:r>
      <w:r w:rsidR="00126539" w:rsidRPr="009F08FB">
        <w:rPr>
          <w:rFonts w:ascii="Times New Roman" w:hAnsi="Times New Roman" w:cs="Times New Roman"/>
          <w:sz w:val="20"/>
          <w:lang w:val="en-US"/>
        </w:rPr>
        <w:t>intaksis</w:t>
      </w:r>
      <w:r w:rsidR="00EE1C1A" w:rsidRPr="009F08FB">
        <w:rPr>
          <w:rFonts w:ascii="Times New Roman" w:hAnsi="Times New Roman" w:cs="Times New Roman"/>
          <w:sz w:val="20"/>
        </w:rPr>
        <w:t xml:space="preserve"> </w:t>
      </w:r>
      <w:r w:rsidR="00D10358" w:rsidRPr="009F08FB">
        <w:rPr>
          <w:rFonts w:ascii="Times New Roman" w:hAnsi="Times New Roman" w:cs="Times New Roman"/>
          <w:sz w:val="20"/>
          <w:lang w:val="en-US"/>
        </w:rPr>
        <w:t>di</w:t>
      </w:r>
      <w:r w:rsidRPr="009F08FB">
        <w:rPr>
          <w:rFonts w:ascii="Times New Roman" w:hAnsi="Times New Roman" w:cs="Times New Roman"/>
          <w:sz w:val="20"/>
        </w:rPr>
        <w:t>kenal</w:t>
      </w:r>
      <w:r w:rsidR="00EE1C1A" w:rsidRPr="009F08FB">
        <w:rPr>
          <w:rFonts w:ascii="Times New Roman" w:hAnsi="Times New Roman" w:cs="Times New Roman"/>
          <w:sz w:val="20"/>
        </w:rPr>
        <w:t xml:space="preserve"> </w:t>
      </w:r>
      <w:r w:rsidR="00D10358" w:rsidRPr="009F08FB">
        <w:rPr>
          <w:rFonts w:ascii="Times New Roman" w:hAnsi="Times New Roman" w:cs="Times New Roman"/>
          <w:sz w:val="20"/>
          <w:lang w:val="en-US"/>
        </w:rPr>
        <w:t>sebagai salah satu</w:t>
      </w:r>
      <w:r w:rsidR="00EE1C1A" w:rsidRPr="009F08FB">
        <w:rPr>
          <w:rFonts w:ascii="Times New Roman" w:hAnsi="Times New Roman" w:cs="Times New Roman"/>
          <w:sz w:val="20"/>
        </w:rPr>
        <w:t xml:space="preserve"> </w:t>
      </w:r>
      <w:r w:rsidR="00D10358" w:rsidRPr="009F08FB">
        <w:rPr>
          <w:rFonts w:ascii="Times New Roman" w:hAnsi="Times New Roman" w:cs="Times New Roman"/>
          <w:sz w:val="20"/>
          <w:lang w:val="en-US"/>
        </w:rPr>
        <w:t>cabang</w:t>
      </w:r>
      <w:r w:rsidR="00EE1C1A" w:rsidRPr="009F08FB">
        <w:rPr>
          <w:rFonts w:ascii="Times New Roman" w:hAnsi="Times New Roman" w:cs="Times New Roman"/>
          <w:sz w:val="20"/>
        </w:rPr>
        <w:t xml:space="preserve"> </w:t>
      </w:r>
      <w:r w:rsidR="00126539" w:rsidRPr="009F08FB">
        <w:rPr>
          <w:rFonts w:ascii="Times New Roman" w:hAnsi="Times New Roman" w:cs="Times New Roman"/>
          <w:sz w:val="20"/>
        </w:rPr>
        <w:t>linguistik</w:t>
      </w:r>
      <w:r w:rsidR="00D10358" w:rsidRPr="009F08FB">
        <w:rPr>
          <w:rFonts w:ascii="Times New Roman" w:hAnsi="Times New Roman" w:cs="Times New Roman"/>
          <w:sz w:val="20"/>
          <w:lang w:val="en-US"/>
        </w:rPr>
        <w:t xml:space="preserve"> yang mengkaji</w:t>
      </w:r>
      <w:r w:rsidR="00EE1C1A" w:rsidRPr="009F08FB">
        <w:rPr>
          <w:rFonts w:ascii="Times New Roman" w:hAnsi="Times New Roman" w:cs="Times New Roman"/>
          <w:sz w:val="20"/>
        </w:rPr>
        <w:t xml:space="preserve"> </w:t>
      </w:r>
      <w:r w:rsidR="00D10358" w:rsidRPr="009F08FB">
        <w:rPr>
          <w:rFonts w:ascii="Times New Roman" w:hAnsi="Times New Roman" w:cs="Times New Roman"/>
          <w:sz w:val="20"/>
          <w:lang w:val="en-US"/>
        </w:rPr>
        <w:t>seluk</w:t>
      </w:r>
      <w:r w:rsidR="00EE1C1A" w:rsidRPr="009F08FB">
        <w:rPr>
          <w:rFonts w:ascii="Times New Roman" w:hAnsi="Times New Roman" w:cs="Times New Roman"/>
          <w:sz w:val="20"/>
        </w:rPr>
        <w:t xml:space="preserve"> </w:t>
      </w:r>
      <w:r w:rsidR="00D10358" w:rsidRPr="009F08FB">
        <w:rPr>
          <w:rFonts w:ascii="Times New Roman" w:hAnsi="Times New Roman" w:cs="Times New Roman"/>
          <w:sz w:val="20"/>
          <w:lang w:val="en-US"/>
        </w:rPr>
        <w:t>beluk</w:t>
      </w:r>
      <w:r w:rsidRPr="009F08FB">
        <w:rPr>
          <w:rFonts w:ascii="Times New Roman" w:hAnsi="Times New Roman" w:cs="Times New Roman"/>
          <w:sz w:val="20"/>
        </w:rPr>
        <w:t xml:space="preserve"> tentang </w:t>
      </w:r>
      <w:r w:rsidR="00D10358" w:rsidRPr="009F08FB">
        <w:rPr>
          <w:rFonts w:ascii="Times New Roman" w:hAnsi="Times New Roman" w:cs="Times New Roman"/>
          <w:sz w:val="20"/>
          <w:lang w:val="en-US"/>
        </w:rPr>
        <w:t xml:space="preserve">frasa, klausa, dan </w:t>
      </w:r>
      <w:r w:rsidR="008F0365" w:rsidRPr="009F08FB">
        <w:rPr>
          <w:rFonts w:ascii="Times New Roman" w:hAnsi="Times New Roman" w:cs="Times New Roman"/>
          <w:sz w:val="20"/>
          <w:lang w:val="en-US"/>
        </w:rPr>
        <w:t>kalimat</w:t>
      </w:r>
      <w:r w:rsidR="00EA7372">
        <w:rPr>
          <w:rFonts w:ascii="Times New Roman" w:hAnsi="Times New Roman" w:cs="Times New Roman"/>
          <w:sz w:val="20"/>
        </w:rPr>
        <w:t xml:space="preserve"> (Hasanudin, 2018</w:t>
      </w:r>
      <w:r w:rsidR="008F0365" w:rsidRPr="009F08FB">
        <w:rPr>
          <w:rFonts w:ascii="Times New Roman" w:hAnsi="Times New Roman" w:cs="Times New Roman"/>
          <w:sz w:val="20"/>
        </w:rPr>
        <w:t>).</w:t>
      </w:r>
      <w:r w:rsidR="00EE1C1A" w:rsidRPr="009F08FB">
        <w:rPr>
          <w:rFonts w:ascii="Times New Roman" w:hAnsi="Times New Roman" w:cs="Times New Roman"/>
          <w:sz w:val="20"/>
        </w:rPr>
        <w:t xml:space="preserve"> Selanjutnya </w:t>
      </w:r>
      <w:r w:rsidR="00A90D40" w:rsidRPr="009F08FB">
        <w:rPr>
          <w:rFonts w:ascii="Times New Roman" w:hAnsi="Times New Roman"/>
          <w:sz w:val="20"/>
        </w:rPr>
        <w:t>Kridalaksa</w:t>
      </w:r>
      <w:r w:rsidR="00F42B0A" w:rsidRPr="009F08FB">
        <w:rPr>
          <w:rFonts w:ascii="Times New Roman" w:hAnsi="Times New Roman"/>
          <w:sz w:val="20"/>
        </w:rPr>
        <w:t>na (dalam Su</w:t>
      </w:r>
      <w:r w:rsidR="00A90D40" w:rsidRPr="009F08FB">
        <w:rPr>
          <w:rFonts w:ascii="Times New Roman" w:hAnsi="Times New Roman"/>
          <w:sz w:val="20"/>
        </w:rPr>
        <w:t>ya</w:t>
      </w:r>
      <w:r w:rsidR="00F42B0A" w:rsidRPr="009F08FB">
        <w:rPr>
          <w:rFonts w:ascii="Times New Roman" w:hAnsi="Times New Roman"/>
          <w:sz w:val="20"/>
        </w:rPr>
        <w:t>r</w:t>
      </w:r>
      <w:r w:rsidR="00EA7372">
        <w:rPr>
          <w:rFonts w:ascii="Times New Roman" w:hAnsi="Times New Roman"/>
          <w:sz w:val="20"/>
        </w:rPr>
        <w:t>ni, 2016</w:t>
      </w:r>
      <w:r w:rsidR="00A90D40" w:rsidRPr="009F08FB">
        <w:rPr>
          <w:rFonts w:ascii="Times New Roman" w:hAnsi="Times New Roman"/>
          <w:sz w:val="20"/>
        </w:rPr>
        <w:t>) mendefinisikan</w:t>
      </w:r>
      <w:r w:rsidR="00624BB7" w:rsidRPr="009F08FB">
        <w:rPr>
          <w:rFonts w:ascii="Times New Roman" w:hAnsi="Times New Roman"/>
          <w:sz w:val="20"/>
        </w:rPr>
        <w:t xml:space="preserve"> bahwa</w:t>
      </w:r>
      <w:r w:rsidR="00EE1C1A" w:rsidRPr="009F08FB">
        <w:rPr>
          <w:rFonts w:ascii="Times New Roman" w:hAnsi="Times New Roman"/>
          <w:sz w:val="20"/>
        </w:rPr>
        <w:t xml:space="preserve"> </w:t>
      </w:r>
      <w:r w:rsidR="00A90D40" w:rsidRPr="009F08FB">
        <w:rPr>
          <w:rFonts w:ascii="Times New Roman" w:hAnsi="Times New Roman"/>
          <w:sz w:val="20"/>
        </w:rPr>
        <w:t xml:space="preserve">klausa </w:t>
      </w:r>
      <w:r w:rsidR="00624BB7" w:rsidRPr="009F08FB">
        <w:rPr>
          <w:rFonts w:ascii="Times New Roman" w:hAnsi="Times New Roman"/>
          <w:sz w:val="20"/>
        </w:rPr>
        <w:t>merupakan</w:t>
      </w:r>
      <w:r w:rsidR="00A90D40" w:rsidRPr="009F08FB">
        <w:rPr>
          <w:rFonts w:ascii="Times New Roman" w:hAnsi="Times New Roman"/>
          <w:sz w:val="20"/>
        </w:rPr>
        <w:t xml:space="preserve"> satuan gramatikal </w:t>
      </w:r>
      <w:r w:rsidR="00624BB7" w:rsidRPr="009F08FB">
        <w:rPr>
          <w:rFonts w:ascii="Times New Roman" w:hAnsi="Times New Roman"/>
          <w:sz w:val="20"/>
        </w:rPr>
        <w:t>berupa pengelompokkan kata yang setidaknya te</w:t>
      </w:r>
      <w:r w:rsidR="00A90D40" w:rsidRPr="009F08FB">
        <w:rPr>
          <w:rFonts w:ascii="Times New Roman" w:hAnsi="Times New Roman"/>
          <w:sz w:val="20"/>
        </w:rPr>
        <w:t>rdi</w:t>
      </w:r>
      <w:r w:rsidR="00EE1C1A" w:rsidRPr="009F08FB">
        <w:rPr>
          <w:rFonts w:ascii="Times New Roman" w:hAnsi="Times New Roman"/>
          <w:sz w:val="20"/>
        </w:rPr>
        <w:t>ri d</w:t>
      </w:r>
      <w:r w:rsidR="00624BB7" w:rsidRPr="009F08FB">
        <w:rPr>
          <w:rFonts w:ascii="Times New Roman" w:hAnsi="Times New Roman"/>
          <w:sz w:val="20"/>
        </w:rPr>
        <w:t>ari subjek dan</w:t>
      </w:r>
      <w:r w:rsidRPr="009F08FB">
        <w:rPr>
          <w:rFonts w:ascii="Times New Roman" w:hAnsi="Times New Roman"/>
          <w:sz w:val="20"/>
        </w:rPr>
        <w:t xml:space="preserve"> predikat yang</w:t>
      </w:r>
      <w:r w:rsidR="00624BB7" w:rsidRPr="009F08FB">
        <w:rPr>
          <w:rFonts w:ascii="Times New Roman" w:hAnsi="Times New Roman"/>
          <w:sz w:val="20"/>
        </w:rPr>
        <w:t xml:space="preserve"> nantinya </w:t>
      </w:r>
      <w:r w:rsidR="00A90D40" w:rsidRPr="009F08FB">
        <w:rPr>
          <w:rFonts w:ascii="Times New Roman" w:hAnsi="Times New Roman"/>
          <w:sz w:val="20"/>
        </w:rPr>
        <w:t xml:space="preserve">berpotensi menjadi </w:t>
      </w:r>
      <w:r w:rsidR="00624BB7" w:rsidRPr="009F08FB">
        <w:rPr>
          <w:rFonts w:ascii="Times New Roman" w:hAnsi="Times New Roman"/>
          <w:sz w:val="20"/>
        </w:rPr>
        <w:t xml:space="preserve">sebuah </w:t>
      </w:r>
      <w:r w:rsidR="00A90D40" w:rsidRPr="009F08FB">
        <w:rPr>
          <w:rFonts w:ascii="Times New Roman" w:hAnsi="Times New Roman"/>
          <w:sz w:val="20"/>
        </w:rPr>
        <w:t xml:space="preserve">kalimat. </w:t>
      </w:r>
      <w:r w:rsidR="00911DA5" w:rsidRPr="009F08FB">
        <w:rPr>
          <w:rFonts w:ascii="Times New Roman" w:hAnsi="Times New Roman"/>
          <w:sz w:val="20"/>
        </w:rPr>
        <w:t xml:space="preserve">Hal tersebut sama dengan yang disampaikan Saidat Dahlan </w:t>
      </w:r>
      <w:r w:rsidR="00EA7372">
        <w:rPr>
          <w:rFonts w:ascii="Times New Roman" w:hAnsi="Times New Roman" w:cs="Times New Roman"/>
          <w:sz w:val="20"/>
          <w:szCs w:val="24"/>
        </w:rPr>
        <w:t>(2003</w:t>
      </w:r>
      <w:r w:rsidR="00911DA5" w:rsidRPr="009F08FB">
        <w:rPr>
          <w:rFonts w:ascii="Times New Roman" w:hAnsi="Times New Roman" w:cs="Times New Roman"/>
          <w:sz w:val="20"/>
          <w:szCs w:val="24"/>
        </w:rPr>
        <w:t xml:space="preserve">) bahwa klausa adalah gabungan kata </w:t>
      </w:r>
      <w:r w:rsidR="00911DA5" w:rsidRPr="009F08FB">
        <w:rPr>
          <w:rFonts w:ascii="Times New Roman" w:hAnsi="Times New Roman" w:cs="Times New Roman"/>
          <w:sz w:val="20"/>
          <w:szCs w:val="24"/>
        </w:rPr>
        <w:lastRenderedPageBreak/>
        <w:t>pada satuan gramatikal yang minimal memil</w:t>
      </w:r>
      <w:r w:rsidR="00F42B0A" w:rsidRPr="009F08FB">
        <w:rPr>
          <w:rFonts w:ascii="Times New Roman" w:hAnsi="Times New Roman" w:cs="Times New Roman"/>
          <w:sz w:val="20"/>
          <w:szCs w:val="24"/>
        </w:rPr>
        <w:t>iki subjek dan predikat yang nan</w:t>
      </w:r>
      <w:r w:rsidR="00911DA5" w:rsidRPr="009F08FB">
        <w:rPr>
          <w:rFonts w:ascii="Times New Roman" w:hAnsi="Times New Roman" w:cs="Times New Roman"/>
          <w:sz w:val="20"/>
          <w:szCs w:val="24"/>
        </w:rPr>
        <w:t xml:space="preserve">tinya dapat menjadi kalimat. </w:t>
      </w:r>
      <w:r w:rsidRPr="009F08FB">
        <w:rPr>
          <w:rFonts w:ascii="Times New Roman" w:hAnsi="Times New Roman"/>
          <w:sz w:val="20"/>
        </w:rPr>
        <w:t>Dari d</w:t>
      </w:r>
      <w:r w:rsidR="00A90D40" w:rsidRPr="009F08FB">
        <w:rPr>
          <w:rFonts w:ascii="Times New Roman" w:hAnsi="Times New Roman"/>
          <w:sz w:val="20"/>
        </w:rPr>
        <w:t xml:space="preserve">efinisi tersebut </w:t>
      </w:r>
      <w:r w:rsidRPr="009F08FB">
        <w:rPr>
          <w:rFonts w:ascii="Times New Roman" w:hAnsi="Times New Roman"/>
          <w:sz w:val="20"/>
        </w:rPr>
        <w:t xml:space="preserve">sudah jelas menunjukkan bahwa klausa </w:t>
      </w:r>
      <w:r w:rsidR="00A90D40" w:rsidRPr="009F08FB">
        <w:rPr>
          <w:rFonts w:ascii="Times New Roman" w:hAnsi="Times New Roman"/>
          <w:sz w:val="20"/>
        </w:rPr>
        <w:t>bagian dari kalimat</w:t>
      </w:r>
      <w:r w:rsidR="00911DA5" w:rsidRPr="009F08FB">
        <w:rPr>
          <w:rFonts w:ascii="Times New Roman" w:hAnsi="Times New Roman"/>
          <w:sz w:val="20"/>
        </w:rPr>
        <w:t>, bukan merupakan kalimat</w:t>
      </w:r>
      <w:r w:rsidRPr="009F08FB">
        <w:rPr>
          <w:rFonts w:ascii="Times New Roman" w:hAnsi="Times New Roman"/>
          <w:sz w:val="20"/>
        </w:rPr>
        <w:t xml:space="preserve"> itu sendiri</w:t>
      </w:r>
      <w:r w:rsidR="00A90D40" w:rsidRPr="009F08FB">
        <w:rPr>
          <w:rFonts w:ascii="Times New Roman" w:hAnsi="Times New Roman"/>
          <w:sz w:val="20"/>
        </w:rPr>
        <w:t xml:space="preserve">. </w:t>
      </w:r>
      <w:r w:rsidR="00F42B0A" w:rsidRPr="009F08FB">
        <w:rPr>
          <w:rFonts w:ascii="Times New Roman" w:hAnsi="Times New Roman"/>
          <w:sz w:val="20"/>
        </w:rPr>
        <w:t>Konsep klausa dan kalimat ini hampir sama</w:t>
      </w:r>
      <w:r w:rsidR="00EE1C1A" w:rsidRPr="009F08FB">
        <w:rPr>
          <w:rFonts w:ascii="Times New Roman" w:hAnsi="Times New Roman"/>
          <w:sz w:val="20"/>
        </w:rPr>
        <w:t xml:space="preserve">, yaitu sama-sama memiliki unsur </w:t>
      </w:r>
      <w:r w:rsidR="00F42B0A" w:rsidRPr="009F08FB">
        <w:rPr>
          <w:rFonts w:ascii="Times New Roman" w:hAnsi="Times New Roman"/>
          <w:sz w:val="20"/>
        </w:rPr>
        <w:t>predikatif hanya saja secara teoritis dibandingkan kalimat, kalusa ini lebih berterima.</w:t>
      </w:r>
      <w:r w:rsidR="00F476FC" w:rsidRPr="009F08FB">
        <w:rPr>
          <w:rFonts w:ascii="Times New Roman" w:hAnsi="Times New Roman"/>
          <w:sz w:val="20"/>
        </w:rPr>
        <w:t xml:space="preserve"> Perbedaanya keduanya terletak pada pembubuhan intonasi akhir (Jufriz</w:t>
      </w:r>
      <w:r w:rsidR="00EA7372">
        <w:rPr>
          <w:rFonts w:ascii="Times New Roman" w:hAnsi="Times New Roman"/>
          <w:sz w:val="20"/>
        </w:rPr>
        <w:t>al dalam Putri &amp; Yurni, 2020</w:t>
      </w:r>
      <w:r w:rsidR="00F476FC" w:rsidRPr="009F08FB">
        <w:rPr>
          <w:rFonts w:ascii="Times New Roman" w:hAnsi="Times New Roman"/>
          <w:sz w:val="20"/>
        </w:rPr>
        <w:t xml:space="preserve">). </w:t>
      </w:r>
      <w:r w:rsidR="008D7DEA" w:rsidRPr="009F08FB">
        <w:rPr>
          <w:rFonts w:ascii="Times New Roman" w:hAnsi="Times New Roman" w:cs="Times New Roman"/>
          <w:sz w:val="20"/>
        </w:rPr>
        <w:t>Ketika disuguhkan wacana seringkali</w:t>
      </w:r>
      <w:r w:rsidR="00A90D40" w:rsidRPr="009F08FB">
        <w:rPr>
          <w:rFonts w:ascii="Times New Roman" w:hAnsi="Times New Roman" w:cs="Times New Roman"/>
          <w:sz w:val="20"/>
        </w:rPr>
        <w:t xml:space="preserve"> sangat sulit </w:t>
      </w:r>
      <w:r w:rsidR="008D7DEA" w:rsidRPr="009F08FB">
        <w:rPr>
          <w:rFonts w:ascii="Times New Roman" w:hAnsi="Times New Roman" w:cs="Times New Roman"/>
          <w:sz w:val="20"/>
        </w:rPr>
        <w:t xml:space="preserve">untuk membedakan antara frasa, klausa, dan kalimat. </w:t>
      </w:r>
      <w:r w:rsidR="008D7DEA" w:rsidRPr="009F08FB">
        <w:rPr>
          <w:rFonts w:ascii="Times New Roman" w:hAnsi="Times New Roman" w:cs="Times New Roman"/>
          <w:sz w:val="20"/>
          <w:lang w:val="en-US"/>
        </w:rPr>
        <w:t>Untuk</w:t>
      </w:r>
      <w:r w:rsidR="00B75E7C" w:rsidRPr="009F08FB">
        <w:rPr>
          <w:rFonts w:ascii="Times New Roman" w:hAnsi="Times New Roman" w:cs="Times New Roman"/>
          <w:sz w:val="20"/>
        </w:rPr>
        <w:t xml:space="preserve"> </w:t>
      </w:r>
      <w:r w:rsidRPr="009F08FB">
        <w:rPr>
          <w:rFonts w:ascii="Times New Roman" w:hAnsi="Times New Roman" w:cs="Times New Roman"/>
          <w:sz w:val="20"/>
        </w:rPr>
        <w:t>mengetahui perbedaan ketiganya maka harus diketahui terlebih dahulu</w:t>
      </w:r>
      <w:r w:rsidR="008D7DEA" w:rsidRPr="009F08FB">
        <w:rPr>
          <w:rFonts w:ascii="Times New Roman" w:hAnsi="Times New Roman"/>
          <w:sz w:val="20"/>
        </w:rPr>
        <w:t xml:space="preserve"> arti dari </w:t>
      </w:r>
      <w:r w:rsidRPr="009F08FB">
        <w:rPr>
          <w:rFonts w:ascii="Times New Roman" w:hAnsi="Times New Roman" w:cs="Times New Roman"/>
          <w:sz w:val="20"/>
          <w:lang w:val="en-US"/>
        </w:rPr>
        <w:t>ketiga</w:t>
      </w:r>
      <w:r w:rsidR="00B75E7C" w:rsidRPr="009F08FB">
        <w:rPr>
          <w:rFonts w:ascii="Times New Roman" w:hAnsi="Times New Roman" w:cs="Times New Roman"/>
          <w:sz w:val="20"/>
        </w:rPr>
        <w:t xml:space="preserve"> </w:t>
      </w:r>
      <w:r w:rsidRPr="009F08FB">
        <w:rPr>
          <w:rFonts w:ascii="Times New Roman" w:hAnsi="Times New Roman" w:cs="Times New Roman"/>
          <w:sz w:val="20"/>
          <w:lang w:val="en-US"/>
        </w:rPr>
        <w:t>hal</w:t>
      </w:r>
      <w:r w:rsidR="00B75E7C" w:rsidRPr="009F08FB">
        <w:rPr>
          <w:rFonts w:ascii="Times New Roman" w:hAnsi="Times New Roman" w:cs="Times New Roman"/>
          <w:sz w:val="20"/>
        </w:rPr>
        <w:t xml:space="preserve"> </w:t>
      </w:r>
      <w:r w:rsidRPr="009F08FB">
        <w:rPr>
          <w:rFonts w:ascii="Times New Roman" w:hAnsi="Times New Roman" w:cs="Times New Roman"/>
          <w:sz w:val="20"/>
          <w:lang w:val="en-US"/>
        </w:rPr>
        <w:t>tersebut, fras</w:t>
      </w:r>
      <w:r w:rsidRPr="009F08FB">
        <w:rPr>
          <w:rFonts w:ascii="Times New Roman" w:hAnsi="Times New Roman" w:cs="Times New Roman"/>
          <w:sz w:val="20"/>
        </w:rPr>
        <w:t>a</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adalah</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gabungan</w:t>
      </w:r>
      <w:r w:rsidR="00B75E7C" w:rsidRPr="009F08FB">
        <w:rPr>
          <w:rFonts w:ascii="Times New Roman" w:hAnsi="Times New Roman" w:cs="Times New Roman"/>
          <w:sz w:val="20"/>
        </w:rPr>
        <w:t xml:space="preserve"> </w:t>
      </w:r>
      <w:r w:rsidRPr="009F08FB">
        <w:rPr>
          <w:rFonts w:ascii="Times New Roman" w:hAnsi="Times New Roman" w:cs="Times New Roman"/>
          <w:sz w:val="20"/>
        </w:rPr>
        <w:t xml:space="preserve">dari </w:t>
      </w:r>
      <w:r w:rsidR="008D7DEA" w:rsidRPr="009F08FB">
        <w:rPr>
          <w:rFonts w:ascii="Times New Roman" w:hAnsi="Times New Roman" w:cs="Times New Roman"/>
          <w:sz w:val="20"/>
          <w:lang w:val="en-US"/>
        </w:rPr>
        <w:t>dua kata atau</w:t>
      </w:r>
      <w:r w:rsidR="00B75E7C" w:rsidRPr="009F08FB">
        <w:rPr>
          <w:rFonts w:ascii="Times New Roman" w:hAnsi="Times New Roman" w:cs="Times New Roman"/>
          <w:sz w:val="20"/>
        </w:rPr>
        <w:t xml:space="preserve"> </w:t>
      </w:r>
      <w:r w:rsidRPr="009F08FB">
        <w:rPr>
          <w:rFonts w:ascii="Times New Roman" w:hAnsi="Times New Roman" w:cs="Times New Roman"/>
          <w:sz w:val="20"/>
        </w:rPr>
        <w:t xml:space="preserve">bahkan </w:t>
      </w:r>
      <w:r w:rsidR="008D7DEA" w:rsidRPr="009F08FB">
        <w:rPr>
          <w:rFonts w:ascii="Times New Roman" w:hAnsi="Times New Roman" w:cs="Times New Roman"/>
          <w:sz w:val="20"/>
          <w:lang w:val="en-US"/>
        </w:rPr>
        <w:t>lebih</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sedangkan</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klausa</w:t>
      </w:r>
      <w:r w:rsidR="00B75E7C" w:rsidRPr="009F08FB">
        <w:rPr>
          <w:rFonts w:ascii="Times New Roman" w:hAnsi="Times New Roman" w:cs="Times New Roman"/>
          <w:sz w:val="20"/>
        </w:rPr>
        <w:t xml:space="preserve"> </w:t>
      </w:r>
      <w:r w:rsidRPr="009F08FB">
        <w:rPr>
          <w:rFonts w:ascii="Times New Roman" w:hAnsi="Times New Roman" w:cs="Times New Roman"/>
          <w:sz w:val="20"/>
        </w:rPr>
        <w:t>merupakan kelompok</w:t>
      </w:r>
      <w:r w:rsidRPr="009F08FB">
        <w:rPr>
          <w:rFonts w:ascii="Times New Roman" w:hAnsi="Times New Roman" w:cs="Times New Roman"/>
          <w:sz w:val="20"/>
          <w:lang w:val="en-US"/>
        </w:rPr>
        <w:t xml:space="preserve"> kata yang</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mengandung</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satu</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predikat</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sementara</w:t>
      </w:r>
      <w:r w:rsidR="00B75E7C" w:rsidRPr="009F08FB">
        <w:rPr>
          <w:rFonts w:ascii="Times New Roman" w:hAnsi="Times New Roman" w:cs="Times New Roman"/>
          <w:sz w:val="20"/>
        </w:rPr>
        <w:t xml:space="preserve"> </w:t>
      </w:r>
      <w:r w:rsidRPr="009F08FB">
        <w:rPr>
          <w:rFonts w:ascii="Times New Roman" w:hAnsi="Times New Roman" w:cs="Times New Roman"/>
          <w:sz w:val="20"/>
        </w:rPr>
        <w:t xml:space="preserve">itu </w:t>
      </w:r>
      <w:r w:rsidR="008D7DEA" w:rsidRPr="009F08FB">
        <w:rPr>
          <w:rFonts w:ascii="Times New Roman" w:hAnsi="Times New Roman" w:cs="Times New Roman"/>
          <w:sz w:val="20"/>
          <w:lang w:val="en-US"/>
        </w:rPr>
        <w:t>kalimat</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adalah</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satuan</w:t>
      </w:r>
      <w:r w:rsidR="00B75E7C" w:rsidRPr="009F08FB">
        <w:rPr>
          <w:rFonts w:ascii="Times New Roman" w:hAnsi="Times New Roman" w:cs="Times New Roman"/>
          <w:sz w:val="20"/>
        </w:rPr>
        <w:t xml:space="preserve"> </w:t>
      </w:r>
      <w:r w:rsidR="008D7DEA" w:rsidRPr="009F08FB">
        <w:rPr>
          <w:rFonts w:ascii="Times New Roman" w:hAnsi="Times New Roman" w:cs="Times New Roman"/>
          <w:sz w:val="20"/>
          <w:lang w:val="en-US"/>
        </w:rPr>
        <w:t xml:space="preserve">bahasa yang </w:t>
      </w:r>
      <w:r w:rsidRPr="009F08FB">
        <w:rPr>
          <w:rFonts w:ascii="Times New Roman" w:hAnsi="Times New Roman" w:cs="Times New Roman"/>
          <w:sz w:val="20"/>
        </w:rPr>
        <w:t xml:space="preserve">di dalamnya mencakup </w:t>
      </w:r>
      <w:r w:rsidR="008D7DEA" w:rsidRPr="009F08FB">
        <w:rPr>
          <w:rFonts w:ascii="Times New Roman" w:hAnsi="Times New Roman" w:cs="Times New Roman"/>
          <w:sz w:val="20"/>
          <w:lang w:val="en-US"/>
        </w:rPr>
        <w:t>klausa dan fras</w:t>
      </w:r>
      <w:r w:rsidR="008D7DEA" w:rsidRPr="009F08FB">
        <w:rPr>
          <w:rFonts w:ascii="Times New Roman" w:hAnsi="Times New Roman" w:cs="Times New Roman"/>
          <w:sz w:val="20"/>
        </w:rPr>
        <w:t>a (Yana, 2017)</w:t>
      </w:r>
      <w:r w:rsidR="005A1D6E" w:rsidRPr="009F08FB">
        <w:rPr>
          <w:rFonts w:ascii="Times New Roman" w:hAnsi="Times New Roman" w:cs="Times New Roman"/>
          <w:sz w:val="20"/>
        </w:rPr>
        <w:t>.</w:t>
      </w:r>
    </w:p>
    <w:p w:rsidR="0039464D" w:rsidRPr="009F08FB" w:rsidRDefault="0039464D" w:rsidP="009F08FB">
      <w:pPr>
        <w:spacing w:after="0" w:line="360" w:lineRule="auto"/>
        <w:ind w:firstLine="720"/>
        <w:jc w:val="both"/>
        <w:rPr>
          <w:rFonts w:ascii="Times New Roman" w:hAnsi="Times New Roman" w:cs="Times New Roman"/>
          <w:sz w:val="20"/>
        </w:rPr>
      </w:pPr>
      <w:r w:rsidRPr="009F08FB">
        <w:rPr>
          <w:rFonts w:ascii="Times New Roman" w:hAnsi="Times New Roman" w:cs="Times New Roman"/>
          <w:sz w:val="20"/>
          <w:szCs w:val="24"/>
        </w:rPr>
        <w:t>Setelah dicermati keberadaan klausa dalam kolom opini dirasa menarik untuk dianalisis l</w:t>
      </w:r>
      <w:r w:rsidR="00FD722D" w:rsidRPr="009F08FB">
        <w:rPr>
          <w:rFonts w:ascii="Times New Roman" w:hAnsi="Times New Roman" w:cs="Times New Roman"/>
          <w:sz w:val="20"/>
          <w:szCs w:val="24"/>
        </w:rPr>
        <w:t>ebih lanjut</w:t>
      </w:r>
      <w:r w:rsidRPr="009F08FB">
        <w:rPr>
          <w:rFonts w:ascii="Times New Roman" w:hAnsi="Times New Roman" w:cs="Times New Roman"/>
          <w:sz w:val="20"/>
          <w:szCs w:val="24"/>
        </w:rPr>
        <w:t xml:space="preserve">. </w:t>
      </w:r>
      <w:r w:rsidR="00FD722D" w:rsidRPr="009F08FB">
        <w:rPr>
          <w:rFonts w:ascii="Times New Roman" w:hAnsi="Times New Roman" w:cs="Times New Roman"/>
          <w:sz w:val="20"/>
        </w:rPr>
        <w:t xml:space="preserve">Verhaar (dalam </w:t>
      </w:r>
      <w:r w:rsidR="00FD722D" w:rsidRPr="009F08FB">
        <w:rPr>
          <w:rFonts w:ascii="Times New Roman" w:hAnsi="Times New Roman" w:cs="Times New Roman"/>
          <w:sz w:val="20"/>
          <w:lang w:val="en-US"/>
        </w:rPr>
        <w:t>Tarmini&amp;Sulistyawati</w:t>
      </w:r>
      <w:r w:rsidR="00FD722D" w:rsidRPr="009F08FB">
        <w:rPr>
          <w:rFonts w:ascii="Times New Roman" w:hAnsi="Times New Roman" w:cs="Times New Roman"/>
          <w:sz w:val="20"/>
        </w:rPr>
        <w:t xml:space="preserve">, 2019: 37) mengemukakan bahwa suatu fungsi tidak memiliki apa-apa atau suatu fungsi tidak bermakna, suatu fungsi tidak memiliki bentuk tetapi </w:t>
      </w:r>
      <w:r w:rsidR="008E7340" w:rsidRPr="009F08FB">
        <w:rPr>
          <w:rFonts w:ascii="Times New Roman" w:hAnsi="Times New Roman" w:cs="Times New Roman"/>
          <w:sz w:val="20"/>
        </w:rPr>
        <w:t xml:space="preserve">harus diisi oleh bentuk tertentu, yaitu kategori. Suatu fungsi tidak memiliki makna tetapi harus diisi oleh makna tertentu, yaitu peran. </w:t>
      </w:r>
      <w:r w:rsidR="00485D3C" w:rsidRPr="009F08FB">
        <w:rPr>
          <w:rFonts w:ascii="Times New Roman" w:hAnsi="Times New Roman" w:cs="Times New Roman"/>
          <w:sz w:val="20"/>
          <w:lang w:val="en-US"/>
        </w:rPr>
        <w:t>Putrayasa (</w:t>
      </w:r>
      <w:r w:rsidR="00485D3C" w:rsidRPr="009F08FB">
        <w:rPr>
          <w:rFonts w:ascii="Times New Roman" w:hAnsi="Times New Roman" w:cs="Times New Roman"/>
          <w:sz w:val="20"/>
        </w:rPr>
        <w:t>dalam</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szCs w:val="24"/>
        </w:rPr>
        <w:t>Dalimunthe, 2013</w:t>
      </w:r>
      <w:r w:rsidR="008E7340" w:rsidRPr="009F08FB">
        <w:rPr>
          <w:rFonts w:ascii="Times New Roman" w:hAnsi="Times New Roman" w:cs="Times New Roman"/>
          <w:sz w:val="20"/>
          <w:lang w:val="en-US"/>
        </w:rPr>
        <w:t xml:space="preserve">) </w:t>
      </w:r>
      <w:r w:rsidR="00AF75D1" w:rsidRPr="009F08FB">
        <w:rPr>
          <w:rFonts w:ascii="Times New Roman" w:hAnsi="Times New Roman" w:cs="Times New Roman"/>
          <w:sz w:val="20"/>
        </w:rPr>
        <w:t>berpendapat bahwa</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klausa</w:t>
      </w:r>
      <w:r w:rsidR="00485D3C" w:rsidRPr="009F08FB">
        <w:rPr>
          <w:rFonts w:ascii="Times New Roman" w:hAnsi="Times New Roman" w:cs="Times New Roman"/>
          <w:sz w:val="20"/>
        </w:rPr>
        <w:t xml:space="preserve"> dapat diklasifikasikan</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menjadi</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tiga</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bagia</w:t>
      </w:r>
      <w:r w:rsidR="00485D3C" w:rsidRPr="009F08FB">
        <w:rPr>
          <w:rFonts w:ascii="Times New Roman" w:hAnsi="Times New Roman" w:cs="Times New Roman"/>
          <w:sz w:val="20"/>
        </w:rPr>
        <w:t>n, antara lain</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penggolongan</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klausa</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berda</w:t>
      </w:r>
      <w:r w:rsidR="00485D3C" w:rsidRPr="009F08FB">
        <w:rPr>
          <w:rFonts w:ascii="Times New Roman" w:hAnsi="Times New Roman" w:cs="Times New Roman"/>
          <w:sz w:val="20"/>
        </w:rPr>
        <w:t>sa</w:t>
      </w:r>
      <w:r w:rsidR="00AF75D1" w:rsidRPr="009F08FB">
        <w:rPr>
          <w:rFonts w:ascii="Times New Roman" w:hAnsi="Times New Roman" w:cs="Times New Roman"/>
          <w:sz w:val="20"/>
          <w:lang w:val="en-US"/>
        </w:rPr>
        <w:t>r</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struktur</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internnya,</w:t>
      </w:r>
      <w:r w:rsidR="00B75E7C" w:rsidRPr="009F08FB">
        <w:rPr>
          <w:rFonts w:ascii="Times New Roman" w:hAnsi="Times New Roman" w:cs="Times New Roman"/>
          <w:sz w:val="20"/>
        </w:rPr>
        <w:t xml:space="preserve"> </w:t>
      </w:r>
      <w:r w:rsidR="00AF75D1" w:rsidRPr="009F08FB">
        <w:rPr>
          <w:rFonts w:ascii="Times New Roman" w:hAnsi="Times New Roman" w:cs="Times New Roman"/>
          <w:sz w:val="20"/>
          <w:lang w:val="en-US"/>
        </w:rPr>
        <w:t>berdasar</w:t>
      </w:r>
      <w:r w:rsidR="00485D3C" w:rsidRPr="009F08FB">
        <w:rPr>
          <w:rFonts w:ascii="Times New Roman" w:hAnsi="Times New Roman" w:cs="Times New Roman"/>
          <w:sz w:val="20"/>
          <w:lang w:val="en-US"/>
        </w:rPr>
        <w:t>ada</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rPr>
        <w:t xml:space="preserve">atau </w:t>
      </w:r>
      <w:r w:rsidR="00482DD3" w:rsidRPr="009F08FB">
        <w:rPr>
          <w:rFonts w:ascii="Times New Roman" w:hAnsi="Times New Roman" w:cs="Times New Roman"/>
          <w:sz w:val="20"/>
          <w:lang w:val="en-US"/>
        </w:rPr>
        <w:t>tidaknya</w:t>
      </w:r>
      <w:r w:rsidR="00B75E7C" w:rsidRPr="009F08FB">
        <w:rPr>
          <w:rFonts w:ascii="Times New Roman" w:hAnsi="Times New Roman" w:cs="Times New Roman"/>
          <w:sz w:val="20"/>
        </w:rPr>
        <w:t xml:space="preserve"> </w:t>
      </w:r>
      <w:r w:rsidR="008E7340" w:rsidRPr="009F08FB">
        <w:rPr>
          <w:rFonts w:ascii="Times New Roman" w:hAnsi="Times New Roman" w:cs="Times New Roman"/>
          <w:sz w:val="20"/>
        </w:rPr>
        <w:t>kata negatif</w:t>
      </w:r>
      <w:r w:rsidR="00485D3C" w:rsidRPr="009F08FB">
        <w:rPr>
          <w:rFonts w:ascii="Times New Roman" w:hAnsi="Times New Roman" w:cs="Times New Roman"/>
          <w:sz w:val="20"/>
          <w:lang w:val="en-US"/>
        </w:rPr>
        <w:t xml:space="preserve"> yang secara</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gramatikal</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menegatifkan P,</w:t>
      </w:r>
      <w:r w:rsidR="00B75E7C" w:rsidRPr="009F08FB">
        <w:rPr>
          <w:rFonts w:ascii="Times New Roman" w:hAnsi="Times New Roman" w:cs="Times New Roman"/>
          <w:sz w:val="20"/>
        </w:rPr>
        <w:t xml:space="preserve"> </w:t>
      </w:r>
      <w:r w:rsidR="00AF75D1" w:rsidRPr="009F08FB">
        <w:rPr>
          <w:rFonts w:ascii="Times New Roman" w:hAnsi="Times New Roman" w:cs="Times New Roman"/>
          <w:sz w:val="20"/>
          <w:lang w:val="en-US"/>
        </w:rPr>
        <w:t>penggolongan</w:t>
      </w:r>
      <w:r w:rsidR="00B75E7C" w:rsidRPr="009F08FB">
        <w:rPr>
          <w:rFonts w:ascii="Times New Roman" w:hAnsi="Times New Roman" w:cs="Times New Roman"/>
          <w:sz w:val="20"/>
        </w:rPr>
        <w:t xml:space="preserve"> </w:t>
      </w:r>
      <w:r w:rsidR="00AF75D1" w:rsidRPr="009F08FB">
        <w:rPr>
          <w:rFonts w:ascii="Times New Roman" w:hAnsi="Times New Roman" w:cs="Times New Roman"/>
          <w:sz w:val="20"/>
          <w:lang w:val="en-US"/>
        </w:rPr>
        <w:t>klausa</w:t>
      </w:r>
      <w:r w:rsidR="00B75E7C" w:rsidRPr="009F08FB">
        <w:rPr>
          <w:rFonts w:ascii="Times New Roman" w:hAnsi="Times New Roman" w:cs="Times New Roman"/>
          <w:sz w:val="20"/>
        </w:rPr>
        <w:t xml:space="preserve"> </w:t>
      </w:r>
      <w:r w:rsidR="00AF75D1" w:rsidRPr="009F08FB">
        <w:rPr>
          <w:rFonts w:ascii="Times New Roman" w:hAnsi="Times New Roman" w:cs="Times New Roman"/>
          <w:sz w:val="20"/>
          <w:lang w:val="en-US"/>
        </w:rPr>
        <w:t>berdasar</w:t>
      </w:r>
      <w:r w:rsidR="00B75E7C" w:rsidRPr="009F08FB">
        <w:rPr>
          <w:rFonts w:ascii="Times New Roman" w:hAnsi="Times New Roman" w:cs="Times New Roman"/>
          <w:sz w:val="20"/>
        </w:rPr>
        <w:t xml:space="preserve"> </w:t>
      </w:r>
      <w:r w:rsidR="00AF75D1" w:rsidRPr="009F08FB">
        <w:rPr>
          <w:rFonts w:ascii="Times New Roman" w:hAnsi="Times New Roman" w:cs="Times New Roman"/>
          <w:sz w:val="20"/>
          <w:lang w:val="en-US"/>
        </w:rPr>
        <w:t>kategori kata atau</w:t>
      </w:r>
      <w:r w:rsidR="00B75E7C" w:rsidRPr="009F08FB">
        <w:rPr>
          <w:rFonts w:ascii="Times New Roman" w:hAnsi="Times New Roman" w:cs="Times New Roman"/>
          <w:sz w:val="20"/>
        </w:rPr>
        <w:t xml:space="preserve"> </w:t>
      </w:r>
      <w:r w:rsidR="00AF75D1" w:rsidRPr="009F08FB">
        <w:rPr>
          <w:rFonts w:ascii="Times New Roman" w:hAnsi="Times New Roman" w:cs="Times New Roman"/>
          <w:sz w:val="20"/>
          <w:lang w:val="en-US"/>
        </w:rPr>
        <w:t>fras</w:t>
      </w:r>
      <w:r w:rsidR="00AF75D1" w:rsidRPr="009F08FB">
        <w:rPr>
          <w:rFonts w:ascii="Times New Roman" w:hAnsi="Times New Roman" w:cs="Times New Roman"/>
          <w:sz w:val="20"/>
        </w:rPr>
        <w:t>a</w:t>
      </w:r>
      <w:r w:rsidR="00485D3C" w:rsidRPr="009F08FB">
        <w:rPr>
          <w:rFonts w:ascii="Times New Roman" w:hAnsi="Times New Roman" w:cs="Times New Roman"/>
          <w:sz w:val="20"/>
          <w:lang w:val="en-US"/>
        </w:rPr>
        <w:t xml:space="preserve"> yang menduduki</w:t>
      </w:r>
      <w:r w:rsidR="00B75E7C" w:rsidRPr="009F08FB">
        <w:rPr>
          <w:rFonts w:ascii="Times New Roman" w:hAnsi="Times New Roman" w:cs="Times New Roman"/>
          <w:sz w:val="20"/>
        </w:rPr>
        <w:t xml:space="preserve"> </w:t>
      </w:r>
      <w:r w:rsidR="00485D3C" w:rsidRPr="009F08FB">
        <w:rPr>
          <w:rFonts w:ascii="Times New Roman" w:hAnsi="Times New Roman" w:cs="Times New Roman"/>
          <w:sz w:val="20"/>
          <w:lang w:val="en-US"/>
        </w:rPr>
        <w:t xml:space="preserve">fungsi P. </w:t>
      </w:r>
    </w:p>
    <w:p w:rsidR="00705B7A" w:rsidRPr="009F08FB" w:rsidRDefault="00825680" w:rsidP="009F08FB">
      <w:pPr>
        <w:spacing w:after="0" w:line="360" w:lineRule="auto"/>
        <w:ind w:firstLine="720"/>
        <w:jc w:val="both"/>
        <w:rPr>
          <w:rFonts w:ascii="Times New Roman" w:hAnsi="Times New Roman" w:cs="Times New Roman"/>
          <w:sz w:val="20"/>
          <w:szCs w:val="24"/>
        </w:rPr>
      </w:pPr>
      <w:r w:rsidRPr="009F08FB">
        <w:rPr>
          <w:rFonts w:ascii="Times New Roman" w:hAnsi="Times New Roman" w:cs="Times New Roman"/>
          <w:sz w:val="20"/>
          <w:szCs w:val="24"/>
        </w:rPr>
        <w:lastRenderedPageBreak/>
        <w:t xml:space="preserve">Sehubungan dengan hal tersebut, peneliti memilih salah satu artikel opini yang dimuat oleh detik.com dengan judul "Setelah Bencana, Lalu Apa?" yang tepatnya terbit pada 29 September 2020. Detik.com ini merupakan situs berita dan artikel daring yang sudah malang melintang di Indonesia. </w:t>
      </w:r>
      <w:r w:rsidR="00705B7A" w:rsidRPr="009F08FB">
        <w:rPr>
          <w:rFonts w:ascii="Times New Roman" w:hAnsi="Times New Roman" w:cs="Times New Roman"/>
          <w:sz w:val="20"/>
          <w:szCs w:val="24"/>
        </w:rPr>
        <w:t xml:space="preserve">Opini adalah pandangan seseorang tentang suatu masalah, pendapat, dan pendirian(Chulsum dan Novia, 2006). </w:t>
      </w:r>
      <w:r w:rsidR="00AF75D1" w:rsidRPr="009F08FB">
        <w:rPr>
          <w:rFonts w:ascii="Times New Roman" w:hAnsi="Times New Roman" w:cs="Times New Roman"/>
          <w:sz w:val="20"/>
          <w:szCs w:val="24"/>
        </w:rPr>
        <w:t xml:space="preserve">Opini ini diketahui sebagai bentuk dari pandangan ataupun pendapat pribadi yang memberikan kebebasan bafi peneliti dalam menuangkan gagasan yang dimilikinya. </w:t>
      </w:r>
    </w:p>
    <w:p w:rsidR="001112A7" w:rsidRPr="009F08FB" w:rsidRDefault="00D56F65" w:rsidP="009F08FB">
      <w:pPr>
        <w:spacing w:after="0" w:line="360" w:lineRule="auto"/>
        <w:ind w:firstLine="720"/>
        <w:jc w:val="both"/>
        <w:rPr>
          <w:rFonts w:ascii="Times New Roman" w:hAnsi="Times New Roman" w:cs="Times New Roman"/>
          <w:sz w:val="20"/>
          <w:szCs w:val="24"/>
        </w:rPr>
      </w:pPr>
      <w:r w:rsidRPr="009F08FB">
        <w:rPr>
          <w:rFonts w:ascii="Times New Roman" w:hAnsi="Times New Roman" w:cs="Times New Roman"/>
          <w:sz w:val="20"/>
          <w:szCs w:val="24"/>
        </w:rPr>
        <w:t>Penelitian ini merujuk pada</w:t>
      </w:r>
      <w:r w:rsidR="0039464D" w:rsidRPr="009F08FB">
        <w:rPr>
          <w:rFonts w:ascii="Times New Roman" w:hAnsi="Times New Roman" w:cs="Times New Roman"/>
          <w:sz w:val="20"/>
          <w:szCs w:val="24"/>
        </w:rPr>
        <w:t xml:space="preserve"> penelitian lain dengan judul “Analisis K</w:t>
      </w:r>
      <w:r w:rsidRPr="009F08FB">
        <w:rPr>
          <w:rFonts w:ascii="Times New Roman" w:hAnsi="Times New Roman" w:cs="Times New Roman"/>
          <w:sz w:val="20"/>
          <w:szCs w:val="24"/>
        </w:rPr>
        <w:t xml:space="preserve">lausa </w:t>
      </w:r>
      <w:r w:rsidR="0039464D" w:rsidRPr="009F08FB">
        <w:rPr>
          <w:rFonts w:ascii="Times New Roman" w:hAnsi="Times New Roman" w:cs="Times New Roman"/>
          <w:sz w:val="20"/>
          <w:szCs w:val="24"/>
        </w:rPr>
        <w:t>dalam Surat Kabar H</w:t>
      </w:r>
      <w:r w:rsidR="00302051" w:rsidRPr="009F08FB">
        <w:rPr>
          <w:rFonts w:ascii="Times New Roman" w:hAnsi="Times New Roman" w:cs="Times New Roman"/>
          <w:sz w:val="20"/>
          <w:szCs w:val="24"/>
        </w:rPr>
        <w:t>arian M</w:t>
      </w:r>
      <w:r w:rsidRPr="009F08FB">
        <w:rPr>
          <w:rFonts w:ascii="Times New Roman" w:hAnsi="Times New Roman" w:cs="Times New Roman"/>
          <w:sz w:val="20"/>
          <w:szCs w:val="24"/>
        </w:rPr>
        <w:t>edia Indones</w:t>
      </w:r>
      <w:r w:rsidR="00302051" w:rsidRPr="009F08FB">
        <w:rPr>
          <w:rFonts w:ascii="Times New Roman" w:hAnsi="Times New Roman" w:cs="Times New Roman"/>
          <w:sz w:val="20"/>
          <w:szCs w:val="24"/>
        </w:rPr>
        <w:t>ia</w:t>
      </w:r>
      <w:r w:rsidR="0039464D" w:rsidRPr="009F08FB">
        <w:rPr>
          <w:rFonts w:ascii="Times New Roman" w:hAnsi="Times New Roman" w:cs="Times New Roman"/>
          <w:sz w:val="20"/>
          <w:szCs w:val="24"/>
        </w:rPr>
        <w:t>”</w:t>
      </w:r>
      <w:r w:rsidR="00012A29" w:rsidRPr="009F08FB">
        <w:rPr>
          <w:rFonts w:ascii="Times New Roman" w:hAnsi="Times New Roman" w:cs="Times New Roman"/>
          <w:sz w:val="20"/>
          <w:szCs w:val="24"/>
        </w:rPr>
        <w:t>yang dilakukan</w:t>
      </w:r>
      <w:r w:rsidR="00302051" w:rsidRPr="009F08FB">
        <w:rPr>
          <w:rFonts w:ascii="Times New Roman" w:hAnsi="Times New Roman" w:cs="Times New Roman"/>
          <w:sz w:val="20"/>
          <w:szCs w:val="24"/>
        </w:rPr>
        <w:t xml:space="preserve"> Rismalasari Dalimunthe</w:t>
      </w:r>
      <w:r w:rsidR="00CE149F" w:rsidRPr="009F08FB">
        <w:rPr>
          <w:rFonts w:ascii="Times New Roman" w:hAnsi="Times New Roman" w:cs="Times New Roman"/>
          <w:sz w:val="20"/>
          <w:szCs w:val="24"/>
        </w:rPr>
        <w:t xml:space="preserve"> pada tahun 2013</w:t>
      </w:r>
      <w:r w:rsidR="00302051" w:rsidRPr="009F08FB">
        <w:rPr>
          <w:rFonts w:ascii="Times New Roman" w:hAnsi="Times New Roman" w:cs="Times New Roman"/>
          <w:sz w:val="20"/>
          <w:szCs w:val="24"/>
        </w:rPr>
        <w:t xml:space="preserve">. Dalam penelitiannya </w:t>
      </w:r>
      <w:r w:rsidR="00CE149F" w:rsidRPr="009F08FB">
        <w:rPr>
          <w:rFonts w:ascii="Times New Roman" w:hAnsi="Times New Roman" w:cs="Times New Roman"/>
          <w:sz w:val="20"/>
          <w:szCs w:val="24"/>
        </w:rPr>
        <w:t xml:space="preserve">Rismalasari Dalimunthe </w:t>
      </w:r>
      <w:r w:rsidR="00302051" w:rsidRPr="009F08FB">
        <w:rPr>
          <w:rFonts w:ascii="Times New Roman" w:hAnsi="Times New Roman" w:cs="Times New Roman"/>
          <w:sz w:val="20"/>
          <w:szCs w:val="24"/>
        </w:rPr>
        <w:t xml:space="preserve">membahas </w:t>
      </w:r>
      <w:r w:rsidR="001112A7" w:rsidRPr="009F08FB">
        <w:rPr>
          <w:rFonts w:ascii="Times New Roman" w:hAnsi="Times New Roman" w:cs="Times New Roman"/>
          <w:sz w:val="20"/>
          <w:szCs w:val="24"/>
        </w:rPr>
        <w:t xml:space="preserve">mengenai </w:t>
      </w:r>
      <w:r w:rsidR="00302051" w:rsidRPr="009F08FB">
        <w:rPr>
          <w:rFonts w:ascii="Times New Roman" w:hAnsi="Times New Roman" w:cs="Times New Roman"/>
          <w:sz w:val="20"/>
          <w:szCs w:val="24"/>
        </w:rPr>
        <w:t>jenis</w:t>
      </w:r>
      <w:r w:rsidR="00A96C2F" w:rsidRPr="009F08FB">
        <w:rPr>
          <w:rFonts w:ascii="Times New Roman" w:hAnsi="Times New Roman" w:cs="Times New Roman"/>
          <w:sz w:val="20"/>
          <w:szCs w:val="24"/>
        </w:rPr>
        <w:t xml:space="preserve"> klausa yang terdapat</w:t>
      </w:r>
      <w:r w:rsidR="00B75E7C" w:rsidRPr="009F08FB">
        <w:rPr>
          <w:rFonts w:ascii="Times New Roman" w:hAnsi="Times New Roman" w:cs="Times New Roman"/>
          <w:sz w:val="20"/>
          <w:szCs w:val="24"/>
        </w:rPr>
        <w:t xml:space="preserve"> </w:t>
      </w:r>
      <w:r w:rsidR="00A96C2F" w:rsidRPr="009F08FB">
        <w:rPr>
          <w:rFonts w:ascii="Times New Roman" w:hAnsi="Times New Roman" w:cs="Times New Roman"/>
          <w:sz w:val="20"/>
          <w:szCs w:val="24"/>
        </w:rPr>
        <w:t>pada</w:t>
      </w:r>
      <w:r w:rsidR="00302051" w:rsidRPr="009F08FB">
        <w:rPr>
          <w:rFonts w:ascii="Times New Roman" w:hAnsi="Times New Roman" w:cs="Times New Roman"/>
          <w:sz w:val="20"/>
          <w:szCs w:val="24"/>
        </w:rPr>
        <w:t xml:space="preserve"> surat kabar harian Media Indonesia. Bukan hanya jenisnya saja, tetapi Rismalasari Dalimunthe juga menganalisis fungsi sintaksis,</w:t>
      </w:r>
      <w:r w:rsidR="001112A7" w:rsidRPr="009F08FB">
        <w:rPr>
          <w:rFonts w:ascii="Times New Roman" w:hAnsi="Times New Roman" w:cs="Times New Roman"/>
          <w:sz w:val="20"/>
          <w:szCs w:val="24"/>
        </w:rPr>
        <w:t xml:space="preserve"> kategori pengisi </w:t>
      </w:r>
      <w:r w:rsidR="00302051" w:rsidRPr="009F08FB">
        <w:rPr>
          <w:rFonts w:ascii="Times New Roman" w:hAnsi="Times New Roman" w:cs="Times New Roman"/>
          <w:sz w:val="20"/>
          <w:szCs w:val="24"/>
        </w:rPr>
        <w:t xml:space="preserve">fungsi sintaksis, dan peran sintaksis dalam </w:t>
      </w:r>
      <w:r w:rsidR="00012A29" w:rsidRPr="009F08FB">
        <w:rPr>
          <w:rFonts w:ascii="Times New Roman" w:hAnsi="Times New Roman" w:cs="Times New Roman"/>
          <w:sz w:val="20"/>
          <w:szCs w:val="24"/>
        </w:rPr>
        <w:t>surat kabar</w:t>
      </w:r>
      <w:r w:rsidR="00302051" w:rsidRPr="009F08FB">
        <w:rPr>
          <w:rFonts w:ascii="Times New Roman" w:hAnsi="Times New Roman" w:cs="Times New Roman"/>
          <w:sz w:val="20"/>
          <w:szCs w:val="24"/>
        </w:rPr>
        <w:t xml:space="preserve"> tersebut.</w:t>
      </w:r>
      <w:r w:rsidR="00B75E7C" w:rsidRPr="009F08FB">
        <w:rPr>
          <w:rFonts w:ascii="Times New Roman" w:hAnsi="Times New Roman" w:cs="Times New Roman"/>
          <w:sz w:val="20"/>
          <w:szCs w:val="24"/>
        </w:rPr>
        <w:t xml:space="preserve"> </w:t>
      </w:r>
      <w:r w:rsidR="00AF75D1" w:rsidRPr="009F08FB">
        <w:rPr>
          <w:rFonts w:ascii="Times New Roman" w:hAnsi="Times New Roman" w:cs="Times New Roman"/>
          <w:sz w:val="20"/>
          <w:szCs w:val="24"/>
        </w:rPr>
        <w:t>Dalam penelitiannya j</w:t>
      </w:r>
      <w:r w:rsidR="002B6ADB" w:rsidRPr="009F08FB">
        <w:rPr>
          <w:rFonts w:ascii="Times New Roman" w:hAnsi="Times New Roman" w:cs="Times New Roman"/>
          <w:sz w:val="20"/>
          <w:szCs w:val="24"/>
        </w:rPr>
        <w:t xml:space="preserve">enis klausa yang digunakan </w:t>
      </w:r>
      <w:r w:rsidR="00AF75D1" w:rsidRPr="009F08FB">
        <w:rPr>
          <w:rFonts w:ascii="Times New Roman" w:hAnsi="Times New Roman" w:cs="Times New Roman"/>
          <w:sz w:val="20"/>
          <w:szCs w:val="24"/>
        </w:rPr>
        <w:t xml:space="preserve">antara lain </w:t>
      </w:r>
      <w:r w:rsidR="002B6ADB" w:rsidRPr="009F08FB">
        <w:rPr>
          <w:rFonts w:ascii="Times New Roman" w:hAnsi="Times New Roman" w:cs="Times New Roman"/>
          <w:sz w:val="20"/>
          <w:szCs w:val="24"/>
        </w:rPr>
        <w:t xml:space="preserve">klausa lengkap, klausa tidak lengkap, dan klausa positif. Fungsi sintaksis yang digunakan </w:t>
      </w:r>
      <w:r w:rsidR="00AF75D1" w:rsidRPr="009F08FB">
        <w:rPr>
          <w:rFonts w:ascii="Times New Roman" w:hAnsi="Times New Roman" w:cs="Times New Roman"/>
          <w:sz w:val="20"/>
          <w:szCs w:val="24"/>
        </w:rPr>
        <w:t>yaitu</w:t>
      </w:r>
      <w:r w:rsidR="002B6ADB" w:rsidRPr="009F08FB">
        <w:rPr>
          <w:rFonts w:ascii="Times New Roman" w:hAnsi="Times New Roman" w:cs="Times New Roman"/>
          <w:sz w:val="20"/>
          <w:szCs w:val="24"/>
        </w:rPr>
        <w:t xml:space="preserve"> : Ket1 S P Ket, S P,Ket, P Pel, P O Ket. Kategori kata</w:t>
      </w:r>
      <w:r w:rsidR="00AF75D1" w:rsidRPr="009F08FB">
        <w:rPr>
          <w:rFonts w:ascii="Times New Roman" w:hAnsi="Times New Roman" w:cs="Times New Roman"/>
          <w:sz w:val="20"/>
          <w:szCs w:val="24"/>
        </w:rPr>
        <w:t xml:space="preserve">nya sendiri meliputi </w:t>
      </w:r>
      <w:r w:rsidR="002B6ADB" w:rsidRPr="009F08FB">
        <w:rPr>
          <w:rFonts w:ascii="Times New Roman" w:hAnsi="Times New Roman" w:cs="Times New Roman"/>
          <w:sz w:val="20"/>
          <w:szCs w:val="24"/>
        </w:rPr>
        <w:t xml:space="preserve">nomina, pronomina, frasa verba, verba, keterangan, bilangan, dan frasa depan. </w:t>
      </w:r>
      <w:r w:rsidR="00AF75D1" w:rsidRPr="009F08FB">
        <w:rPr>
          <w:rFonts w:ascii="Times New Roman" w:hAnsi="Times New Roman" w:cs="Times New Roman"/>
          <w:sz w:val="20"/>
          <w:szCs w:val="24"/>
        </w:rPr>
        <w:t>Sedangkan p</w:t>
      </w:r>
      <w:r w:rsidR="002B6ADB" w:rsidRPr="009F08FB">
        <w:rPr>
          <w:rFonts w:ascii="Times New Roman" w:hAnsi="Times New Roman" w:cs="Times New Roman"/>
          <w:sz w:val="20"/>
          <w:szCs w:val="24"/>
        </w:rPr>
        <w:t>eran sintaksis yang digunakan</w:t>
      </w:r>
      <w:r w:rsidR="00AF75D1" w:rsidRPr="009F08FB">
        <w:rPr>
          <w:rFonts w:ascii="Times New Roman" w:hAnsi="Times New Roman" w:cs="Times New Roman"/>
          <w:sz w:val="20"/>
          <w:szCs w:val="24"/>
        </w:rPr>
        <w:t xml:space="preserve"> dalam surat kabar tersebut</w:t>
      </w:r>
      <w:r w:rsidR="002B6ADB" w:rsidRPr="009F08FB">
        <w:rPr>
          <w:rFonts w:ascii="Times New Roman" w:hAnsi="Times New Roman" w:cs="Times New Roman"/>
          <w:sz w:val="20"/>
          <w:szCs w:val="24"/>
        </w:rPr>
        <w:t xml:space="preserve"> adalah perbuatan, penderita, tempat, dan waktu.</w:t>
      </w:r>
    </w:p>
    <w:p w:rsidR="008B1C92" w:rsidRPr="009F08FB" w:rsidRDefault="008E07E3" w:rsidP="009F08FB">
      <w:pPr>
        <w:spacing w:after="0" w:line="360" w:lineRule="auto"/>
        <w:ind w:firstLine="720"/>
        <w:jc w:val="both"/>
        <w:rPr>
          <w:rFonts w:ascii="Times New Roman" w:hAnsi="Times New Roman" w:cs="Times New Roman"/>
          <w:sz w:val="20"/>
          <w:szCs w:val="24"/>
        </w:rPr>
      </w:pPr>
      <w:r w:rsidRPr="009F08FB">
        <w:rPr>
          <w:rFonts w:ascii="Times New Roman" w:hAnsi="Times New Roman" w:cs="Times New Roman"/>
          <w:sz w:val="20"/>
          <w:szCs w:val="24"/>
        </w:rPr>
        <w:t xml:space="preserve">Berdasarkan </w:t>
      </w:r>
      <w:r w:rsidR="00C17B11" w:rsidRPr="009F08FB">
        <w:rPr>
          <w:rFonts w:ascii="Times New Roman" w:hAnsi="Times New Roman" w:cs="Times New Roman"/>
          <w:sz w:val="20"/>
          <w:szCs w:val="24"/>
        </w:rPr>
        <w:t>yang telah dipaparkan tersebut,</w:t>
      </w:r>
      <w:r w:rsidR="00B75E7C" w:rsidRPr="009F08FB">
        <w:rPr>
          <w:rFonts w:ascii="Times New Roman" w:hAnsi="Times New Roman" w:cs="Times New Roman"/>
          <w:sz w:val="20"/>
          <w:szCs w:val="24"/>
        </w:rPr>
        <w:t xml:space="preserve"> </w:t>
      </w:r>
      <w:r w:rsidRPr="009F08FB">
        <w:rPr>
          <w:rFonts w:ascii="Times New Roman" w:hAnsi="Times New Roman" w:cs="Times New Roman"/>
          <w:sz w:val="20"/>
          <w:szCs w:val="24"/>
        </w:rPr>
        <w:t>pen</w:t>
      </w:r>
      <w:r w:rsidR="00012A29" w:rsidRPr="009F08FB">
        <w:rPr>
          <w:rFonts w:ascii="Times New Roman" w:hAnsi="Times New Roman" w:cs="Times New Roman"/>
          <w:sz w:val="20"/>
          <w:szCs w:val="24"/>
        </w:rPr>
        <w:t>eliti</w:t>
      </w:r>
      <w:r w:rsidR="00C17B11" w:rsidRPr="009F08FB">
        <w:rPr>
          <w:rFonts w:ascii="Times New Roman" w:hAnsi="Times New Roman" w:cs="Times New Roman"/>
          <w:sz w:val="20"/>
          <w:szCs w:val="24"/>
        </w:rPr>
        <w:t xml:space="preserve"> tertatik untuk memilih klausa </w:t>
      </w:r>
      <w:r w:rsidR="00012A29" w:rsidRPr="009F08FB">
        <w:rPr>
          <w:rFonts w:ascii="Times New Roman" w:hAnsi="Times New Roman" w:cs="Times New Roman"/>
          <w:sz w:val="20"/>
          <w:szCs w:val="24"/>
        </w:rPr>
        <w:t xml:space="preserve">karena jika dilihat masih sedikit </w:t>
      </w:r>
      <w:r w:rsidRPr="009F08FB">
        <w:rPr>
          <w:rFonts w:ascii="Times New Roman" w:hAnsi="Times New Roman" w:cs="Times New Roman"/>
          <w:sz w:val="20"/>
          <w:szCs w:val="24"/>
        </w:rPr>
        <w:t>penelitian yang membahas mengenai analisis klausa</w:t>
      </w:r>
      <w:r w:rsidR="001112A7" w:rsidRPr="009F08FB">
        <w:rPr>
          <w:rFonts w:ascii="Times New Roman" w:hAnsi="Times New Roman" w:cs="Times New Roman"/>
          <w:sz w:val="20"/>
          <w:szCs w:val="24"/>
        </w:rPr>
        <w:t xml:space="preserve"> yang membuat </w:t>
      </w:r>
      <w:r w:rsidR="001112A7" w:rsidRPr="009F08FB">
        <w:rPr>
          <w:rFonts w:ascii="Times New Roman" w:hAnsi="Times New Roman" w:cs="Times New Roman"/>
          <w:sz w:val="20"/>
          <w:szCs w:val="24"/>
        </w:rPr>
        <w:lastRenderedPageBreak/>
        <w:t>peneliti sulit untuk mencari bahan rujukan dalam menganalisis klausa pada artikel ini</w:t>
      </w:r>
      <w:r w:rsidRPr="009F08FB">
        <w:rPr>
          <w:rFonts w:ascii="Times New Roman" w:hAnsi="Times New Roman" w:cs="Times New Roman"/>
          <w:sz w:val="20"/>
          <w:szCs w:val="24"/>
        </w:rPr>
        <w:t xml:space="preserve">. </w:t>
      </w:r>
      <w:r w:rsidR="008B1C92" w:rsidRPr="009F08FB">
        <w:rPr>
          <w:rFonts w:ascii="Times New Roman" w:hAnsi="Times New Roman" w:cs="Times New Roman"/>
          <w:sz w:val="20"/>
          <w:szCs w:val="24"/>
        </w:rPr>
        <w:t>Penelitian ini leb</w:t>
      </w:r>
      <w:r w:rsidRPr="009F08FB">
        <w:rPr>
          <w:rFonts w:ascii="Times New Roman" w:hAnsi="Times New Roman" w:cs="Times New Roman"/>
          <w:sz w:val="20"/>
          <w:szCs w:val="24"/>
        </w:rPr>
        <w:t xml:space="preserve">ih menfokuskan </w:t>
      </w:r>
      <w:r w:rsidR="001112A7" w:rsidRPr="009F08FB">
        <w:rPr>
          <w:rFonts w:ascii="Times New Roman" w:hAnsi="Times New Roman" w:cs="Times New Roman"/>
          <w:sz w:val="20"/>
          <w:szCs w:val="24"/>
        </w:rPr>
        <w:t xml:space="preserve">menganalisis </w:t>
      </w:r>
      <w:r w:rsidRPr="009F08FB">
        <w:rPr>
          <w:rFonts w:ascii="Times New Roman" w:hAnsi="Times New Roman" w:cs="Times New Roman"/>
          <w:sz w:val="20"/>
          <w:szCs w:val="24"/>
        </w:rPr>
        <w:t>mengenai fungsi, kategori, dan peran dalam klausa pada artikel opini yang terkait. Dalam penelitian ini klausa diambil dari kalimat majemuk, sehingga kajian</w:t>
      </w:r>
      <w:r w:rsidR="00012A29" w:rsidRPr="009F08FB">
        <w:rPr>
          <w:rFonts w:ascii="Times New Roman" w:hAnsi="Times New Roman" w:cs="Times New Roman"/>
          <w:sz w:val="20"/>
          <w:szCs w:val="24"/>
        </w:rPr>
        <w:t xml:space="preserve">nya lebih terfokus dan mendalam yang disajikan </w:t>
      </w:r>
      <w:r w:rsidR="001112A7" w:rsidRPr="009F08FB">
        <w:rPr>
          <w:rFonts w:ascii="Times New Roman" w:hAnsi="Times New Roman" w:cs="Times New Roman"/>
          <w:sz w:val="20"/>
          <w:szCs w:val="24"/>
        </w:rPr>
        <w:t>d</w:t>
      </w:r>
      <w:r w:rsidR="00B75E7C" w:rsidRPr="009F08FB">
        <w:rPr>
          <w:rFonts w:ascii="Times New Roman" w:hAnsi="Times New Roman" w:cs="Times New Roman"/>
          <w:sz w:val="20"/>
          <w:szCs w:val="24"/>
        </w:rPr>
        <w:t>engan</w:t>
      </w:r>
      <w:r w:rsidR="001112A7" w:rsidRPr="009F08FB">
        <w:rPr>
          <w:rFonts w:ascii="Times New Roman" w:hAnsi="Times New Roman" w:cs="Times New Roman"/>
          <w:sz w:val="20"/>
          <w:szCs w:val="24"/>
        </w:rPr>
        <w:t xml:space="preserve"> bentuk kolom untuk memudahkan dalam menganalisis klausa tersebut.</w:t>
      </w:r>
      <w:r w:rsidR="00C831D8" w:rsidRPr="009F08FB">
        <w:rPr>
          <w:rFonts w:ascii="Times New Roman" w:hAnsi="Times New Roman" w:cs="Times New Roman"/>
          <w:sz w:val="20"/>
          <w:szCs w:val="24"/>
        </w:rPr>
        <w:t xml:space="preserve"> Menuru</w:t>
      </w:r>
      <w:r w:rsidR="00EA7372">
        <w:rPr>
          <w:rFonts w:ascii="Times New Roman" w:hAnsi="Times New Roman" w:cs="Times New Roman"/>
          <w:sz w:val="20"/>
          <w:szCs w:val="24"/>
        </w:rPr>
        <w:t>t Sangadah dan Mukhlis (2014</w:t>
      </w:r>
      <w:r w:rsidR="00C831D8" w:rsidRPr="009F08FB">
        <w:rPr>
          <w:rFonts w:ascii="Times New Roman" w:hAnsi="Times New Roman" w:cs="Times New Roman"/>
          <w:sz w:val="20"/>
          <w:szCs w:val="24"/>
        </w:rPr>
        <w:t xml:space="preserve">) menyatakan kalimat </w:t>
      </w:r>
      <w:r w:rsidR="00A96C2F" w:rsidRPr="009F08FB">
        <w:rPr>
          <w:rFonts w:ascii="Times New Roman" w:hAnsi="Times New Roman" w:cs="Times New Roman"/>
          <w:sz w:val="20"/>
          <w:szCs w:val="24"/>
        </w:rPr>
        <w:t>majemuk merupakan kalimat yang di dalamnya terbentuk dari</w:t>
      </w:r>
      <w:r w:rsidR="00C831D8" w:rsidRPr="009F08FB">
        <w:rPr>
          <w:rFonts w:ascii="Times New Roman" w:hAnsi="Times New Roman" w:cs="Times New Roman"/>
          <w:sz w:val="20"/>
          <w:szCs w:val="24"/>
        </w:rPr>
        <w:t xml:space="preserve"> dua klausa atau</w:t>
      </w:r>
      <w:r w:rsidR="00A96C2F" w:rsidRPr="009F08FB">
        <w:rPr>
          <w:rFonts w:ascii="Times New Roman" w:hAnsi="Times New Roman" w:cs="Times New Roman"/>
          <w:sz w:val="20"/>
          <w:szCs w:val="24"/>
        </w:rPr>
        <w:t>pun</w:t>
      </w:r>
      <w:r w:rsidR="00C831D8" w:rsidRPr="009F08FB">
        <w:rPr>
          <w:rFonts w:ascii="Times New Roman" w:hAnsi="Times New Roman" w:cs="Times New Roman"/>
          <w:sz w:val="20"/>
          <w:szCs w:val="24"/>
        </w:rPr>
        <w:t xml:space="preserve"> lebih.</w:t>
      </w:r>
    </w:p>
    <w:p w:rsidR="007401F3" w:rsidRPr="009F08FB" w:rsidRDefault="007401F3" w:rsidP="009F08FB">
      <w:pPr>
        <w:spacing w:after="0" w:line="360" w:lineRule="auto"/>
        <w:ind w:firstLine="720"/>
        <w:jc w:val="both"/>
        <w:rPr>
          <w:rFonts w:ascii="Times New Roman" w:hAnsi="Times New Roman" w:cs="Times New Roman"/>
          <w:sz w:val="20"/>
          <w:szCs w:val="24"/>
        </w:rPr>
      </w:pPr>
      <w:r w:rsidRPr="009F08FB">
        <w:rPr>
          <w:rFonts w:ascii="Times New Roman" w:hAnsi="Times New Roman" w:cs="Times New Roman"/>
          <w:sz w:val="20"/>
          <w:szCs w:val="24"/>
        </w:rPr>
        <w:t xml:space="preserve">Tujuan </w:t>
      </w:r>
      <w:r w:rsidR="00012A29" w:rsidRPr="009F08FB">
        <w:rPr>
          <w:rFonts w:ascii="Times New Roman" w:hAnsi="Times New Roman" w:cs="Times New Roman"/>
          <w:sz w:val="20"/>
          <w:szCs w:val="24"/>
        </w:rPr>
        <w:t xml:space="preserve">dari </w:t>
      </w:r>
      <w:r w:rsidRPr="009F08FB">
        <w:rPr>
          <w:rFonts w:ascii="Times New Roman" w:hAnsi="Times New Roman" w:cs="Times New Roman"/>
          <w:sz w:val="20"/>
          <w:szCs w:val="24"/>
        </w:rPr>
        <w:t xml:space="preserve">penelitian ini </w:t>
      </w:r>
      <w:r w:rsidR="00012A29" w:rsidRPr="009F08FB">
        <w:rPr>
          <w:rFonts w:ascii="Times New Roman" w:hAnsi="Times New Roman" w:cs="Times New Roman"/>
          <w:sz w:val="20"/>
          <w:szCs w:val="24"/>
        </w:rPr>
        <w:t>yaitu</w:t>
      </w:r>
      <w:r w:rsidRPr="009F08FB">
        <w:rPr>
          <w:rFonts w:ascii="Times New Roman" w:hAnsi="Times New Roman" w:cs="Times New Roman"/>
          <w:sz w:val="20"/>
          <w:szCs w:val="24"/>
        </w:rPr>
        <w:t xml:space="preserve"> untuk mengklasifikasikan klausa pada artikel opini tersebut berdasarkan jenis klausa dan tiga hal, yaitu berdasarkan fungsi yang menjadi unsur-unsurnya (fungsi sintaksisnya), berdasarkan kategori yang menjadi unsur-unsurnya (kategori sintaksisnya), dan berdasarkan peran yang menjadi unsur-unsurnya (peran sintaksis).</w:t>
      </w:r>
      <w:r w:rsidR="00A96C2F" w:rsidRPr="009F08FB">
        <w:rPr>
          <w:rFonts w:ascii="Times New Roman" w:hAnsi="Times New Roman" w:cs="Times New Roman"/>
          <w:sz w:val="20"/>
          <w:szCs w:val="24"/>
        </w:rPr>
        <w:t xml:space="preserve"> Manfaat dari penelitian </w:t>
      </w:r>
      <w:r w:rsidR="00337C07" w:rsidRPr="009F08FB">
        <w:rPr>
          <w:rFonts w:ascii="Times New Roman" w:hAnsi="Times New Roman" w:cs="Times New Roman"/>
          <w:sz w:val="20"/>
          <w:szCs w:val="24"/>
        </w:rPr>
        <w:t>ini</w:t>
      </w:r>
      <w:r w:rsidR="00DA546A" w:rsidRPr="009F08FB">
        <w:rPr>
          <w:rFonts w:ascii="Times New Roman" w:hAnsi="Times New Roman" w:cs="Times New Roman"/>
          <w:sz w:val="20"/>
          <w:szCs w:val="24"/>
        </w:rPr>
        <w:t xml:space="preserve"> diharapkan mampu membuka pengetahuan</w:t>
      </w:r>
      <w:r w:rsidR="00337C07" w:rsidRPr="009F08FB">
        <w:rPr>
          <w:rFonts w:ascii="Times New Roman" w:hAnsi="Times New Roman" w:cs="Times New Roman"/>
          <w:sz w:val="20"/>
          <w:szCs w:val="24"/>
        </w:rPr>
        <w:t xml:space="preserve"> agar p</w:t>
      </w:r>
      <w:r w:rsidR="00DA546A" w:rsidRPr="009F08FB">
        <w:rPr>
          <w:rFonts w:ascii="Times New Roman" w:hAnsi="Times New Roman" w:cs="Times New Roman"/>
          <w:sz w:val="20"/>
          <w:szCs w:val="24"/>
        </w:rPr>
        <w:t xml:space="preserve">embaca </w:t>
      </w:r>
      <w:r w:rsidR="00337C07" w:rsidRPr="009F08FB">
        <w:rPr>
          <w:rFonts w:ascii="Times New Roman" w:hAnsi="Times New Roman" w:cs="Times New Roman"/>
          <w:sz w:val="20"/>
          <w:szCs w:val="24"/>
        </w:rPr>
        <w:t>menginterpretasikan dan mengklasifikasikan klausa berdas</w:t>
      </w:r>
      <w:r w:rsidR="00DA546A" w:rsidRPr="009F08FB">
        <w:rPr>
          <w:rFonts w:ascii="Times New Roman" w:hAnsi="Times New Roman" w:cs="Times New Roman"/>
          <w:sz w:val="20"/>
          <w:szCs w:val="24"/>
        </w:rPr>
        <w:t>arkan analisis sintaksis</w:t>
      </w:r>
      <w:r w:rsidR="001D447C" w:rsidRPr="009F08FB">
        <w:rPr>
          <w:rFonts w:ascii="Times New Roman" w:hAnsi="Times New Roman" w:cs="Times New Roman"/>
          <w:sz w:val="20"/>
          <w:szCs w:val="24"/>
        </w:rPr>
        <w:t>.</w:t>
      </w:r>
    </w:p>
    <w:p w:rsidR="00825680" w:rsidRPr="009F08FB" w:rsidRDefault="005A2778" w:rsidP="009F08FB">
      <w:pPr>
        <w:spacing w:before="240" w:after="120" w:line="240" w:lineRule="auto"/>
        <w:rPr>
          <w:rFonts w:ascii="Times New Roman" w:hAnsi="Times New Roman" w:cs="Times New Roman"/>
          <w:b/>
          <w:sz w:val="20"/>
          <w:szCs w:val="24"/>
        </w:rPr>
      </w:pPr>
      <w:r w:rsidRPr="009F08FB">
        <w:rPr>
          <w:rFonts w:ascii="Times New Roman" w:hAnsi="Times New Roman" w:cs="Times New Roman"/>
          <w:b/>
          <w:sz w:val="20"/>
          <w:szCs w:val="24"/>
        </w:rPr>
        <w:t xml:space="preserve">2. </w:t>
      </w:r>
      <w:r w:rsidR="00825680" w:rsidRPr="009F08FB">
        <w:rPr>
          <w:rFonts w:ascii="Times New Roman" w:hAnsi="Times New Roman" w:cs="Times New Roman"/>
          <w:b/>
          <w:sz w:val="20"/>
          <w:szCs w:val="24"/>
        </w:rPr>
        <w:t>METODE PENELITIAN</w:t>
      </w:r>
    </w:p>
    <w:p w:rsidR="00825680" w:rsidRPr="00FD19FD" w:rsidRDefault="00CD4EEC" w:rsidP="00FD19FD">
      <w:pPr>
        <w:spacing w:after="0" w:line="360" w:lineRule="auto"/>
        <w:ind w:firstLine="720"/>
        <w:jc w:val="both"/>
        <w:rPr>
          <w:rFonts w:ascii="Times New Roman" w:hAnsi="Times New Roman" w:cs="Times New Roman"/>
          <w:sz w:val="20"/>
          <w:szCs w:val="24"/>
        </w:rPr>
      </w:pPr>
      <w:r w:rsidRPr="00FD19FD">
        <w:rPr>
          <w:rFonts w:ascii="Times New Roman" w:hAnsi="Times New Roman" w:cs="Times New Roman"/>
          <w:sz w:val="20"/>
        </w:rPr>
        <w:t>Penelitian ini dilakukan dengan menggunakan metode kualitatif</w:t>
      </w:r>
      <w:r w:rsidR="00825680" w:rsidRPr="00FD19FD">
        <w:rPr>
          <w:rFonts w:ascii="Times New Roman" w:hAnsi="Times New Roman" w:cs="Times New Roman"/>
          <w:sz w:val="20"/>
          <w:lang w:val="en-US"/>
        </w:rPr>
        <w:t>.</w:t>
      </w:r>
      <w:r w:rsidR="00FD19FD" w:rsidRPr="00FD19FD">
        <w:rPr>
          <w:rFonts w:ascii="Times New Roman" w:hAnsi="Times New Roman" w:cs="Times New Roman"/>
          <w:sz w:val="20"/>
        </w:rPr>
        <w:t xml:space="preserve"> </w:t>
      </w:r>
      <w:r w:rsidR="00076CC7" w:rsidRPr="00FD19FD">
        <w:rPr>
          <w:rFonts w:ascii="Times New Roman" w:hAnsi="Times New Roman" w:cs="Times New Roman"/>
          <w:sz w:val="20"/>
        </w:rPr>
        <w:t xml:space="preserve">Metode kualitatif </w:t>
      </w:r>
      <w:r w:rsidR="00520FD5" w:rsidRPr="00FD19FD">
        <w:rPr>
          <w:rFonts w:ascii="Times New Roman" w:hAnsi="Times New Roman" w:cs="Times New Roman"/>
          <w:sz w:val="20"/>
        </w:rPr>
        <w:t>adalah</w:t>
      </w:r>
      <w:r w:rsidR="00076CC7" w:rsidRPr="00FD19FD">
        <w:rPr>
          <w:rFonts w:ascii="Times New Roman" w:hAnsi="Times New Roman" w:cs="Times New Roman"/>
          <w:sz w:val="20"/>
        </w:rPr>
        <w:t xml:space="preserve"> metode</w:t>
      </w:r>
      <w:r w:rsidR="00520FD5" w:rsidRPr="00FD19FD">
        <w:rPr>
          <w:rFonts w:ascii="Times New Roman" w:hAnsi="Times New Roman" w:cs="Times New Roman"/>
          <w:sz w:val="20"/>
        </w:rPr>
        <w:t xml:space="preserve"> penelitian yang </w:t>
      </w:r>
      <w:r w:rsidR="00076CC7" w:rsidRPr="00FD19FD">
        <w:rPr>
          <w:rFonts w:ascii="Times New Roman" w:hAnsi="Times New Roman" w:cs="Times New Roman"/>
          <w:sz w:val="20"/>
        </w:rPr>
        <w:t>disajikan dengan</w:t>
      </w:r>
      <w:r w:rsidR="00520FD5" w:rsidRPr="00FD19FD">
        <w:rPr>
          <w:rFonts w:ascii="Times New Roman" w:hAnsi="Times New Roman" w:cs="Times New Roman"/>
          <w:sz w:val="20"/>
        </w:rPr>
        <w:t xml:space="preserve"> memberikan deskripsi dan analisis </w:t>
      </w:r>
      <w:r w:rsidR="00076CC7" w:rsidRPr="00FD19FD">
        <w:rPr>
          <w:rFonts w:ascii="Times New Roman" w:hAnsi="Times New Roman" w:cs="Times New Roman"/>
          <w:sz w:val="20"/>
        </w:rPr>
        <w:t>mengenai klausa dalam artikel opini</w:t>
      </w:r>
      <w:r w:rsidR="00FD19FD" w:rsidRPr="00FD19FD">
        <w:rPr>
          <w:rFonts w:ascii="Times New Roman" w:hAnsi="Times New Roman" w:cs="Times New Roman"/>
          <w:sz w:val="20"/>
        </w:rPr>
        <w:t xml:space="preserve"> </w:t>
      </w:r>
      <w:r w:rsidR="00076CC7" w:rsidRPr="00FD19FD">
        <w:rPr>
          <w:rFonts w:ascii="Times New Roman" w:hAnsi="Times New Roman" w:cs="Times New Roman"/>
          <w:sz w:val="20"/>
          <w:szCs w:val="24"/>
        </w:rPr>
        <w:t>“Setelah Bencana, Lalu Apa?” Oleh Iqbal Aji Daryono.</w:t>
      </w:r>
      <w:r w:rsidR="00FD19FD" w:rsidRPr="00FD19FD">
        <w:rPr>
          <w:rFonts w:ascii="Times New Roman" w:hAnsi="Times New Roman" w:cs="Times New Roman"/>
          <w:sz w:val="20"/>
          <w:szCs w:val="24"/>
        </w:rPr>
        <w:t xml:space="preserve"> </w:t>
      </w:r>
      <w:r w:rsidRPr="00FD19FD">
        <w:rPr>
          <w:rFonts w:ascii="Times New Roman" w:hAnsi="Times New Roman" w:cs="Times New Roman"/>
          <w:sz w:val="20"/>
        </w:rPr>
        <w:t xml:space="preserve">Kajian </w:t>
      </w:r>
      <w:r w:rsidR="00E404C7" w:rsidRPr="00FD19FD">
        <w:rPr>
          <w:rFonts w:ascii="Times New Roman" w:hAnsi="Times New Roman" w:cs="Times New Roman"/>
          <w:sz w:val="20"/>
          <w:lang w:val="en-US"/>
        </w:rPr>
        <w:t>penelitian</w:t>
      </w:r>
      <w:r w:rsidR="00076CC7" w:rsidRPr="00FD19FD">
        <w:rPr>
          <w:rFonts w:ascii="Times New Roman" w:hAnsi="Times New Roman" w:cs="Times New Roman"/>
          <w:sz w:val="20"/>
        </w:rPr>
        <w:t xml:space="preserve"> ini</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dilakukan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sec</w:t>
      </w:r>
      <w:r w:rsidR="00E404C7" w:rsidRPr="00FD19FD">
        <w:rPr>
          <w:rFonts w:ascii="Times New Roman" w:hAnsi="Times New Roman" w:cs="Times New Roman"/>
          <w:sz w:val="20"/>
          <w:lang w:val="en-US"/>
        </w:rPr>
        <w:t>ara</w:t>
      </w:r>
      <w:r w:rsidR="00B75E7C" w:rsidRPr="00FD19FD">
        <w:rPr>
          <w:rFonts w:ascii="Times New Roman" w:hAnsi="Times New Roman" w:cs="Times New Roman"/>
          <w:sz w:val="20"/>
        </w:rPr>
        <w:t xml:space="preserve"> </w:t>
      </w:r>
      <w:r w:rsidR="00E404C7" w:rsidRPr="00FD19FD">
        <w:rPr>
          <w:rFonts w:ascii="Times New Roman" w:hAnsi="Times New Roman" w:cs="Times New Roman"/>
          <w:sz w:val="20"/>
        </w:rPr>
        <w:t>terperinci dan mendalam</w:t>
      </w:r>
      <w:r w:rsidR="00B75E7C" w:rsidRPr="00FD19FD">
        <w:rPr>
          <w:rFonts w:ascii="Times New Roman" w:hAnsi="Times New Roman" w:cs="Times New Roman"/>
          <w:sz w:val="20"/>
        </w:rPr>
        <w:t xml:space="preserve"> </w:t>
      </w:r>
      <w:r w:rsidR="00E404C7" w:rsidRPr="00FD19FD">
        <w:rPr>
          <w:rFonts w:ascii="Times New Roman" w:hAnsi="Times New Roman" w:cs="Times New Roman"/>
          <w:sz w:val="20"/>
        </w:rPr>
        <w:t>untuk</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memperoleh</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suatu</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deskripsi yang jelas</w:t>
      </w:r>
      <w:r w:rsidR="00B75E7C" w:rsidRPr="00FD19FD">
        <w:rPr>
          <w:rFonts w:ascii="Times New Roman" w:hAnsi="Times New Roman" w:cs="Times New Roman"/>
          <w:sz w:val="20"/>
        </w:rPr>
        <w:t xml:space="preserve"> </w:t>
      </w:r>
      <w:r w:rsidR="00E404C7" w:rsidRPr="00FD19FD">
        <w:rPr>
          <w:rFonts w:ascii="Times New Roman" w:hAnsi="Times New Roman" w:cs="Times New Roman"/>
          <w:sz w:val="20"/>
        </w:rPr>
        <w:t xml:space="preserve">mengenai </w:t>
      </w:r>
      <w:r w:rsidR="00825680" w:rsidRPr="00FD19FD">
        <w:rPr>
          <w:rFonts w:ascii="Times New Roman" w:hAnsi="Times New Roman" w:cs="Times New Roman"/>
          <w:sz w:val="20"/>
          <w:lang w:val="en-US"/>
        </w:rPr>
        <w:t>analisis</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klausa</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dalam</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ilm</w:t>
      </w:r>
      <w:r w:rsidR="001E39DE" w:rsidRPr="00FD19FD">
        <w:rPr>
          <w:rFonts w:ascii="Times New Roman" w:hAnsi="Times New Roman" w:cs="Times New Roman"/>
          <w:sz w:val="20"/>
          <w:lang w:val="en-US"/>
        </w:rPr>
        <w:t>u</w:t>
      </w:r>
      <w:r w:rsidR="00B75E7C" w:rsidRPr="00FD19FD">
        <w:rPr>
          <w:rFonts w:ascii="Times New Roman" w:hAnsi="Times New Roman" w:cs="Times New Roman"/>
          <w:sz w:val="20"/>
        </w:rPr>
        <w:t xml:space="preserve"> </w:t>
      </w:r>
      <w:r w:rsidR="001E39DE" w:rsidRPr="00FD19FD">
        <w:rPr>
          <w:rFonts w:ascii="Times New Roman" w:hAnsi="Times New Roman" w:cs="Times New Roman"/>
          <w:sz w:val="20"/>
          <w:lang w:val="en-US"/>
        </w:rPr>
        <w:t>sintaksis pada artikel</w:t>
      </w:r>
      <w:r w:rsidR="00B75E7C" w:rsidRPr="00FD19FD">
        <w:rPr>
          <w:rFonts w:ascii="Times New Roman" w:hAnsi="Times New Roman" w:cs="Times New Roman"/>
          <w:sz w:val="20"/>
        </w:rPr>
        <w:t xml:space="preserve"> </w:t>
      </w:r>
      <w:r w:rsidR="001E39DE" w:rsidRPr="00FD19FD">
        <w:rPr>
          <w:rFonts w:ascii="Times New Roman" w:hAnsi="Times New Roman" w:cs="Times New Roman"/>
          <w:sz w:val="20"/>
          <w:lang w:val="en-US"/>
        </w:rPr>
        <w:t>opini.</w:t>
      </w:r>
      <w:r w:rsidR="00B75E7C" w:rsidRPr="00FD19FD">
        <w:rPr>
          <w:rFonts w:ascii="Times New Roman" w:hAnsi="Times New Roman" w:cs="Times New Roman"/>
          <w:sz w:val="20"/>
        </w:rPr>
        <w:t xml:space="preserve"> </w:t>
      </w:r>
      <w:r w:rsidR="00076CC7" w:rsidRPr="00FD19FD">
        <w:rPr>
          <w:rFonts w:ascii="Times New Roman" w:hAnsi="Times New Roman" w:cs="Times New Roman"/>
          <w:sz w:val="20"/>
        </w:rPr>
        <w:t xml:space="preserve">Data pada penelitian ini berupa klausa dalam </w:t>
      </w:r>
      <w:r w:rsidR="00825680" w:rsidRPr="00FD19FD">
        <w:rPr>
          <w:rFonts w:ascii="Times New Roman" w:hAnsi="Times New Roman" w:cs="Times New Roman"/>
          <w:sz w:val="20"/>
          <w:lang w:val="en-US"/>
        </w:rPr>
        <w:t>artikel</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opini</w:t>
      </w:r>
      <w:r w:rsidR="00076CC7" w:rsidRPr="00FD19FD">
        <w:rPr>
          <w:rFonts w:ascii="Times New Roman" w:hAnsi="Times New Roman" w:cs="Times New Roman"/>
          <w:sz w:val="20"/>
        </w:rPr>
        <w:t xml:space="preserve">yang dipublikasikan </w:t>
      </w:r>
      <w:r w:rsidR="00825680" w:rsidRPr="00FD19FD">
        <w:rPr>
          <w:rFonts w:ascii="Times New Roman" w:hAnsi="Times New Roman" w:cs="Times New Roman"/>
          <w:sz w:val="20"/>
          <w:lang w:val="en-US"/>
        </w:rPr>
        <w:t>detik.com dengan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lastRenderedPageBreak/>
        <w:t>judu</w:t>
      </w:r>
      <w:r w:rsidR="00076CC7" w:rsidRPr="00FD19FD">
        <w:rPr>
          <w:rFonts w:ascii="Times New Roman" w:hAnsi="Times New Roman" w:cs="Times New Roman"/>
          <w:sz w:val="20"/>
          <w:lang w:val="en-US"/>
        </w:rPr>
        <w:t xml:space="preserve">l "Setelah Bencana, Lalu Apa?" </w:t>
      </w:r>
      <w:r w:rsidR="00076CC7" w:rsidRPr="00FD19FD">
        <w:rPr>
          <w:rFonts w:ascii="Times New Roman" w:hAnsi="Times New Roman" w:cs="Times New Roman"/>
          <w:sz w:val="20"/>
        </w:rPr>
        <w:t>o</w:t>
      </w:r>
      <w:r w:rsidR="00825680" w:rsidRPr="00FD19FD">
        <w:rPr>
          <w:rFonts w:ascii="Times New Roman" w:hAnsi="Times New Roman" w:cs="Times New Roman"/>
          <w:sz w:val="20"/>
          <w:lang w:val="en-US"/>
        </w:rPr>
        <w:t>leh Iqbal Aji</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Daryono</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edisi 29 September 2020.</w:t>
      </w:r>
      <w:r w:rsidR="00076CC7" w:rsidRPr="00FD19FD">
        <w:rPr>
          <w:rFonts w:ascii="Times New Roman" w:hAnsi="Times New Roman" w:cs="Times New Roman"/>
          <w:sz w:val="20"/>
          <w:szCs w:val="24"/>
        </w:rPr>
        <w:t xml:space="preserve"> Penelitian dilakukan dengan</w:t>
      </w:r>
      <w:r w:rsidR="00B75E7C" w:rsidRPr="00FD19FD">
        <w:rPr>
          <w:rFonts w:ascii="Times New Roman" w:hAnsi="Times New Roman" w:cs="Times New Roman"/>
          <w:sz w:val="20"/>
          <w:szCs w:val="24"/>
        </w:rPr>
        <w:t xml:space="preserve"> teknik  simak dan teknik catat</w:t>
      </w:r>
      <w:r w:rsidR="00076CC7" w:rsidRPr="00FD19FD">
        <w:rPr>
          <w:rFonts w:ascii="Times New Roman" w:hAnsi="Times New Roman" w:cs="Times New Roman"/>
          <w:sz w:val="20"/>
          <w:szCs w:val="24"/>
        </w:rPr>
        <w:t xml:space="preserve">. </w:t>
      </w:r>
      <w:r w:rsidR="00825680" w:rsidRPr="00FD19FD">
        <w:rPr>
          <w:rFonts w:ascii="Times New Roman" w:hAnsi="Times New Roman" w:cs="Times New Roman"/>
          <w:sz w:val="20"/>
          <w:lang w:val="en-US"/>
        </w:rPr>
        <w:t>Dalam</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penelitian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ini</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terdapat</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tahapan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dalam</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pengerjaannya, antara lain (</w:t>
      </w:r>
      <w:r w:rsidR="008301AD" w:rsidRPr="00FD19FD">
        <w:rPr>
          <w:rFonts w:ascii="Times New Roman" w:hAnsi="Times New Roman" w:cs="Times New Roman"/>
          <w:sz w:val="20"/>
        </w:rPr>
        <w:t>1</w:t>
      </w:r>
      <w:r w:rsidR="00825680" w:rsidRPr="00FD19FD">
        <w:rPr>
          <w:rFonts w:ascii="Times New Roman" w:hAnsi="Times New Roman" w:cs="Times New Roman"/>
          <w:sz w:val="20"/>
          <w:lang w:val="en-US"/>
        </w:rPr>
        <w:t xml:space="preserve">) </w:t>
      </w:r>
      <w:r w:rsidR="008301AD" w:rsidRPr="00FD19FD">
        <w:rPr>
          <w:rFonts w:ascii="Times New Roman" w:hAnsi="Times New Roman" w:cs="Times New Roman"/>
          <w:sz w:val="20"/>
        </w:rPr>
        <w:t xml:space="preserve">peneliti </w:t>
      </w:r>
      <w:r w:rsidR="00825680" w:rsidRPr="00FD19FD">
        <w:rPr>
          <w:rFonts w:ascii="Times New Roman" w:hAnsi="Times New Roman" w:cs="Times New Roman"/>
          <w:sz w:val="20"/>
          <w:lang w:val="en-US"/>
        </w:rPr>
        <w:t>membaca</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secara</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keseluruhan dan mengeluarkan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kalimat</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ma</w:t>
      </w:r>
      <w:r w:rsidR="008301AD" w:rsidRPr="00FD19FD">
        <w:rPr>
          <w:rFonts w:ascii="Times New Roman" w:hAnsi="Times New Roman" w:cs="Times New Roman"/>
          <w:sz w:val="20"/>
          <w:lang w:val="en-US"/>
        </w:rPr>
        <w:t>jemuk yang mengandung</w:t>
      </w:r>
      <w:r w:rsidR="00B75E7C" w:rsidRPr="00FD19FD">
        <w:rPr>
          <w:rFonts w:ascii="Times New Roman" w:hAnsi="Times New Roman" w:cs="Times New Roman"/>
          <w:sz w:val="20"/>
        </w:rPr>
        <w:t xml:space="preserve"> </w:t>
      </w:r>
      <w:r w:rsidR="008301AD" w:rsidRPr="00FD19FD">
        <w:rPr>
          <w:rFonts w:ascii="Times New Roman" w:hAnsi="Times New Roman" w:cs="Times New Roman"/>
          <w:sz w:val="20"/>
          <w:lang w:val="en-US"/>
        </w:rPr>
        <w:t>klausa, (</w:t>
      </w:r>
      <w:r w:rsidR="008301AD" w:rsidRPr="00FD19FD">
        <w:rPr>
          <w:rFonts w:ascii="Times New Roman" w:hAnsi="Times New Roman" w:cs="Times New Roman"/>
          <w:sz w:val="20"/>
        </w:rPr>
        <w:t>2</w:t>
      </w:r>
      <w:r w:rsidR="00825680" w:rsidRPr="00FD19FD">
        <w:rPr>
          <w:rFonts w:ascii="Times New Roman" w:hAnsi="Times New Roman" w:cs="Times New Roman"/>
          <w:sz w:val="20"/>
          <w:lang w:val="en-US"/>
        </w:rPr>
        <w:t xml:space="preserve">) </w:t>
      </w:r>
      <w:r w:rsidR="008301AD" w:rsidRPr="00FD19FD">
        <w:rPr>
          <w:rFonts w:ascii="Times New Roman" w:hAnsi="Times New Roman" w:cs="Times New Roman"/>
          <w:sz w:val="20"/>
        </w:rPr>
        <w:t>mencatat atau mendata klausa yang telah dite</w:t>
      </w:r>
      <w:r w:rsidR="00B75E7C" w:rsidRPr="00FD19FD">
        <w:rPr>
          <w:rFonts w:ascii="Times New Roman" w:hAnsi="Times New Roman" w:cs="Times New Roman"/>
          <w:sz w:val="20"/>
        </w:rPr>
        <w:t>m</w:t>
      </w:r>
      <w:r w:rsidR="008301AD" w:rsidRPr="00FD19FD">
        <w:rPr>
          <w:rFonts w:ascii="Times New Roman" w:hAnsi="Times New Roman" w:cs="Times New Roman"/>
          <w:sz w:val="20"/>
        </w:rPr>
        <w:t xml:space="preserve">ukan, (3) </w:t>
      </w:r>
      <w:r w:rsidR="00825680" w:rsidRPr="00FD19FD">
        <w:rPr>
          <w:rFonts w:ascii="Times New Roman" w:hAnsi="Times New Roman" w:cs="Times New Roman"/>
          <w:sz w:val="20"/>
          <w:lang w:val="en-US"/>
        </w:rPr>
        <w:t>data tersebut</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akan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dianalisis</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berdasarkan</w:t>
      </w:r>
      <w:r w:rsidR="00B75E7C" w:rsidRPr="00FD19FD">
        <w:rPr>
          <w:rFonts w:ascii="Times New Roman" w:hAnsi="Times New Roman" w:cs="Times New Roman"/>
          <w:sz w:val="20"/>
        </w:rPr>
        <w:t xml:space="preserve"> </w:t>
      </w:r>
      <w:r w:rsidR="00B75E7C" w:rsidRPr="00FD19FD">
        <w:rPr>
          <w:rFonts w:ascii="Times New Roman" w:hAnsi="Times New Roman" w:cs="Times New Roman"/>
          <w:sz w:val="20"/>
          <w:lang w:val="en-US"/>
        </w:rPr>
        <w:t xml:space="preserve">fungsi, kategori, dan </w:t>
      </w:r>
      <w:r w:rsidR="00B75E7C" w:rsidRPr="00FD19FD">
        <w:rPr>
          <w:rFonts w:ascii="Times New Roman" w:hAnsi="Times New Roman" w:cs="Times New Roman"/>
          <w:sz w:val="20"/>
        </w:rPr>
        <w:t xml:space="preserve">peran </w:t>
      </w:r>
      <w:r w:rsidR="00825680" w:rsidRPr="00FD19FD">
        <w:rPr>
          <w:rFonts w:ascii="Times New Roman" w:hAnsi="Times New Roman" w:cs="Times New Roman"/>
          <w:sz w:val="20"/>
          <w:lang w:val="en-US"/>
        </w:rPr>
        <w:t xml:space="preserve">unsurnya, </w:t>
      </w:r>
      <w:r w:rsidR="001E39DE" w:rsidRPr="00FD19FD">
        <w:rPr>
          <w:rFonts w:ascii="Times New Roman" w:hAnsi="Times New Roman" w:cs="Times New Roman"/>
          <w:sz w:val="20"/>
        </w:rPr>
        <w:t xml:space="preserve">dan </w:t>
      </w:r>
      <w:r w:rsidR="008301AD" w:rsidRPr="00FD19FD">
        <w:rPr>
          <w:rFonts w:ascii="Times New Roman" w:hAnsi="Times New Roman" w:cs="Times New Roman"/>
          <w:sz w:val="20"/>
          <w:lang w:val="en-US"/>
        </w:rPr>
        <w:t>(</w:t>
      </w:r>
      <w:r w:rsidR="008301AD" w:rsidRPr="00FD19FD">
        <w:rPr>
          <w:rFonts w:ascii="Times New Roman" w:hAnsi="Times New Roman" w:cs="Times New Roman"/>
          <w:sz w:val="20"/>
        </w:rPr>
        <w:t>4</w:t>
      </w:r>
      <w:r w:rsidR="00825680" w:rsidRPr="00FD19FD">
        <w:rPr>
          <w:rFonts w:ascii="Times New Roman" w:hAnsi="Times New Roman" w:cs="Times New Roman"/>
          <w:sz w:val="20"/>
          <w:lang w:val="en-US"/>
        </w:rPr>
        <w:t>) penyajian data</w:t>
      </w:r>
      <w:r w:rsidR="00E404C7" w:rsidRPr="00FD19FD">
        <w:rPr>
          <w:rFonts w:ascii="Times New Roman" w:hAnsi="Times New Roman" w:cs="Times New Roman"/>
          <w:sz w:val="20"/>
        </w:rPr>
        <w:t xml:space="preserve"> pada penelitian ini</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menampilkan data</w:t>
      </w:r>
      <w:r w:rsidR="00B75E7C" w:rsidRPr="00FD19FD">
        <w:rPr>
          <w:rFonts w:ascii="Times New Roman" w:hAnsi="Times New Roman" w:cs="Times New Roman"/>
          <w:sz w:val="20"/>
        </w:rPr>
        <w:t xml:space="preserve"> </w:t>
      </w:r>
      <w:r w:rsidR="00520FD5" w:rsidRPr="00FD19FD">
        <w:rPr>
          <w:rFonts w:ascii="Times New Roman" w:hAnsi="Times New Roman" w:cs="Times New Roman"/>
          <w:sz w:val="20"/>
          <w:lang w:val="en-US"/>
        </w:rPr>
        <w:t>dalam</w:t>
      </w:r>
      <w:r w:rsidR="00B75E7C" w:rsidRPr="00FD19FD">
        <w:rPr>
          <w:rFonts w:ascii="Times New Roman" w:hAnsi="Times New Roman" w:cs="Times New Roman"/>
          <w:sz w:val="20"/>
        </w:rPr>
        <w:t xml:space="preserve"> </w:t>
      </w:r>
      <w:r w:rsidR="00520FD5" w:rsidRPr="00FD19FD">
        <w:rPr>
          <w:rFonts w:ascii="Times New Roman" w:hAnsi="Times New Roman" w:cs="Times New Roman"/>
          <w:sz w:val="20"/>
          <w:lang w:val="en-US"/>
        </w:rPr>
        <w:t>bentuk</w:t>
      </w:r>
      <w:r w:rsidR="00B75E7C" w:rsidRPr="00FD19FD">
        <w:rPr>
          <w:rFonts w:ascii="Times New Roman" w:hAnsi="Times New Roman" w:cs="Times New Roman"/>
          <w:sz w:val="20"/>
        </w:rPr>
        <w:t xml:space="preserve"> </w:t>
      </w:r>
      <w:r w:rsidR="00520FD5" w:rsidRPr="00FD19FD">
        <w:rPr>
          <w:rFonts w:ascii="Times New Roman" w:hAnsi="Times New Roman" w:cs="Times New Roman"/>
          <w:sz w:val="20"/>
        </w:rPr>
        <w:t>kolom</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secara</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lebih</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sederhana</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untuk</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diuraikan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ke</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dalam</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penjelasan</w:t>
      </w:r>
      <w:r w:rsidR="00B75E7C" w:rsidRPr="00FD19FD">
        <w:rPr>
          <w:rFonts w:ascii="Times New Roman" w:hAnsi="Times New Roman" w:cs="Times New Roman"/>
          <w:sz w:val="20"/>
        </w:rPr>
        <w:t xml:space="preserve"> </w:t>
      </w:r>
      <w:r w:rsidR="00012A29" w:rsidRPr="00FD19FD">
        <w:rPr>
          <w:rFonts w:ascii="Times New Roman" w:hAnsi="Times New Roman" w:cs="Times New Roman"/>
          <w:sz w:val="20"/>
        </w:rPr>
        <w:t>sehingga didapatkan</w:t>
      </w:r>
      <w:r w:rsidR="00B75E7C" w:rsidRPr="00FD19FD">
        <w:rPr>
          <w:rFonts w:ascii="Times New Roman" w:hAnsi="Times New Roman" w:cs="Times New Roman"/>
          <w:sz w:val="20"/>
        </w:rPr>
        <w:t xml:space="preserve"> </w:t>
      </w:r>
      <w:r w:rsidR="00825680" w:rsidRPr="00FD19FD">
        <w:rPr>
          <w:rFonts w:ascii="Times New Roman" w:hAnsi="Times New Roman" w:cs="Times New Roman"/>
          <w:sz w:val="20"/>
          <w:lang w:val="en-US"/>
        </w:rPr>
        <w:t>kesimpulan yang valid</w:t>
      </w:r>
      <w:r w:rsidR="00520FD5" w:rsidRPr="00FD19FD">
        <w:rPr>
          <w:rFonts w:ascii="Times New Roman" w:hAnsi="Times New Roman" w:cs="Times New Roman"/>
          <w:sz w:val="20"/>
        </w:rPr>
        <w:t xml:space="preserve"> dan gambaran yang jelas</w:t>
      </w:r>
      <w:r w:rsidR="00825680" w:rsidRPr="00FD19FD">
        <w:rPr>
          <w:rFonts w:ascii="Times New Roman" w:hAnsi="Times New Roman" w:cs="Times New Roman"/>
          <w:sz w:val="20"/>
          <w:lang w:val="en-US"/>
        </w:rPr>
        <w:t>.</w:t>
      </w:r>
    </w:p>
    <w:p w:rsidR="008F130E" w:rsidRPr="009F08FB" w:rsidRDefault="005A2778" w:rsidP="009F08FB">
      <w:pPr>
        <w:spacing w:before="240" w:after="120" w:line="240" w:lineRule="auto"/>
        <w:rPr>
          <w:rFonts w:ascii="Times New Roman" w:hAnsi="Times New Roman" w:cs="Times New Roman"/>
          <w:b/>
          <w:sz w:val="20"/>
          <w:szCs w:val="24"/>
        </w:rPr>
      </w:pPr>
      <w:r w:rsidRPr="009F08FB">
        <w:rPr>
          <w:rFonts w:ascii="Times New Roman" w:hAnsi="Times New Roman" w:cs="Times New Roman"/>
          <w:b/>
          <w:sz w:val="20"/>
          <w:szCs w:val="24"/>
        </w:rPr>
        <w:t>3. HASIL DAN PEMBAHASAN</w:t>
      </w:r>
    </w:p>
    <w:p w:rsidR="002E6DD4" w:rsidRPr="00FD19FD" w:rsidRDefault="001D447C"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 xml:space="preserve">Hasil pada penelitian ini berupa analisis klausa artikel opini “Setelah Bencana, Lalu Apa?” oleh Iqbal Aji Daryono. Analisis </w:t>
      </w:r>
      <w:r w:rsidR="008301AD" w:rsidRPr="00FD19FD">
        <w:rPr>
          <w:rFonts w:ascii="Times New Roman" w:hAnsi="Times New Roman" w:cs="Times New Roman"/>
          <w:sz w:val="20"/>
          <w:szCs w:val="20"/>
        </w:rPr>
        <w:t>menggolongkan klausa</w:t>
      </w:r>
      <w:r w:rsidRPr="00FD19FD">
        <w:rPr>
          <w:rFonts w:ascii="Times New Roman" w:hAnsi="Times New Roman" w:cs="Times New Roman"/>
          <w:sz w:val="20"/>
          <w:szCs w:val="20"/>
        </w:rPr>
        <w:t xml:space="preserve"> meliputi fungsi, kategori, dan peran dalam sintaksis yang selanjutnya dijabarkan</w:t>
      </w:r>
      <w:r w:rsidR="008301AD" w:rsidRPr="00FD19FD">
        <w:rPr>
          <w:rFonts w:ascii="Times New Roman" w:hAnsi="Times New Roman" w:cs="Times New Roman"/>
          <w:sz w:val="20"/>
          <w:szCs w:val="20"/>
        </w:rPr>
        <w:t xml:space="preserve"> juga mengenai jenis klausa.</w:t>
      </w:r>
      <w:r w:rsidR="00B75E7C" w:rsidRPr="00FD19FD">
        <w:rPr>
          <w:rFonts w:ascii="Times New Roman" w:hAnsi="Times New Roman" w:cs="Times New Roman"/>
          <w:sz w:val="20"/>
          <w:szCs w:val="20"/>
        </w:rPr>
        <w:t xml:space="preserve"> </w:t>
      </w:r>
      <w:r w:rsidR="002E6DD4" w:rsidRPr="00FD19FD">
        <w:rPr>
          <w:rFonts w:ascii="Times New Roman" w:hAnsi="Times New Roman" w:cs="Times New Roman"/>
          <w:sz w:val="20"/>
          <w:szCs w:val="20"/>
        </w:rPr>
        <w:t>Setelah dianalisis tercatat terdapat 28 klausa dengan 17 kalusa terikat dan 11 klausa</w:t>
      </w:r>
      <w:r w:rsidR="00A10398" w:rsidRPr="00FD19FD">
        <w:rPr>
          <w:rFonts w:ascii="Times New Roman" w:hAnsi="Times New Roman" w:cs="Times New Roman"/>
          <w:sz w:val="20"/>
          <w:szCs w:val="20"/>
        </w:rPr>
        <w:t xml:space="preserve"> bebas (berdasarkan unsur distribusinya</w:t>
      </w:r>
      <w:r w:rsidR="002E6DD4" w:rsidRPr="00FD19FD">
        <w:rPr>
          <w:rFonts w:ascii="Times New Roman" w:hAnsi="Times New Roman" w:cs="Times New Roman"/>
          <w:sz w:val="20"/>
          <w:szCs w:val="20"/>
        </w:rPr>
        <w:t>), 27 klausa postif dan 1 klausa negatif (berdasarkan ada atau tidaknya unsu</w:t>
      </w:r>
      <w:r w:rsidR="00A10398" w:rsidRPr="00FD19FD">
        <w:rPr>
          <w:rFonts w:ascii="Times New Roman" w:hAnsi="Times New Roman" w:cs="Times New Roman"/>
          <w:sz w:val="20"/>
          <w:szCs w:val="20"/>
        </w:rPr>
        <w:t>r negasi), lalu yang terakhir 15 klausa verba, 9</w:t>
      </w:r>
      <w:r w:rsidR="002E6DD4" w:rsidRPr="00FD19FD">
        <w:rPr>
          <w:rFonts w:ascii="Times New Roman" w:hAnsi="Times New Roman" w:cs="Times New Roman"/>
          <w:sz w:val="20"/>
          <w:szCs w:val="20"/>
        </w:rPr>
        <w:t xml:space="preserve"> klausa n</w:t>
      </w:r>
      <w:r w:rsidR="00A10398" w:rsidRPr="00FD19FD">
        <w:rPr>
          <w:rFonts w:ascii="Times New Roman" w:hAnsi="Times New Roman" w:cs="Times New Roman"/>
          <w:sz w:val="20"/>
          <w:szCs w:val="20"/>
        </w:rPr>
        <w:t>omina, 3 klausa adjektiva, dan 1</w:t>
      </w:r>
      <w:r w:rsidR="002E6DD4" w:rsidRPr="00FD19FD">
        <w:rPr>
          <w:rFonts w:ascii="Times New Roman" w:hAnsi="Times New Roman" w:cs="Times New Roman"/>
          <w:sz w:val="20"/>
          <w:szCs w:val="20"/>
        </w:rPr>
        <w:t xml:space="preserve"> klausa adverbia (berdasarkan ka</w:t>
      </w:r>
      <w:r w:rsidR="00E47BDF" w:rsidRPr="00FD19FD">
        <w:rPr>
          <w:rFonts w:ascii="Times New Roman" w:hAnsi="Times New Roman" w:cs="Times New Roman"/>
          <w:sz w:val="20"/>
          <w:szCs w:val="20"/>
        </w:rPr>
        <w:t>tegori pengisi fungsi predikat).</w:t>
      </w:r>
    </w:p>
    <w:p w:rsidR="00F752DB" w:rsidRPr="00FD19FD" w:rsidRDefault="00F752DB"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 xml:space="preserve">Pada penelitian tahun 2013 yang dilakukan oleh Rismalasari Dalimunthe dengan penelitiannya yang berjudul “Analisis Klausa dalam Surat Kabar Harian Media Indonesia”. </w:t>
      </w:r>
      <w:r w:rsidR="00A96C2F" w:rsidRPr="00FD19FD">
        <w:rPr>
          <w:rFonts w:ascii="Times New Roman" w:hAnsi="Times New Roman" w:cs="Times New Roman"/>
          <w:sz w:val="20"/>
          <w:szCs w:val="20"/>
        </w:rPr>
        <w:t>Penelitian ini membahas</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rPr>
        <w:t>mengenai jenis klausa yang terdapat pada surat kabar harian Media Indonesia</w:t>
      </w:r>
      <w:r w:rsidRPr="00FD19FD">
        <w:rPr>
          <w:rFonts w:ascii="Times New Roman" w:hAnsi="Times New Roman" w:cs="Times New Roman"/>
          <w:sz w:val="20"/>
          <w:szCs w:val="20"/>
        </w:rPr>
        <w:t xml:space="preserve"> disertai dengan fungsi sintaksis, kategori pengisi masing-masing fungsi sintaksis, dan peran </w:t>
      </w:r>
      <w:r w:rsidRPr="00FD19FD">
        <w:rPr>
          <w:rFonts w:ascii="Times New Roman" w:hAnsi="Times New Roman" w:cs="Times New Roman"/>
          <w:sz w:val="20"/>
          <w:szCs w:val="20"/>
        </w:rPr>
        <w:lastRenderedPageBreak/>
        <w:t xml:space="preserve">sintaksis dalam </w:t>
      </w:r>
      <w:r w:rsidR="00012A29" w:rsidRPr="00FD19FD">
        <w:rPr>
          <w:rFonts w:ascii="Times New Roman" w:hAnsi="Times New Roman" w:cs="Times New Roman"/>
          <w:sz w:val="20"/>
          <w:szCs w:val="20"/>
        </w:rPr>
        <w:t>surat kabar</w:t>
      </w:r>
      <w:r w:rsidRPr="00FD19FD">
        <w:rPr>
          <w:rFonts w:ascii="Times New Roman" w:hAnsi="Times New Roman" w:cs="Times New Roman"/>
          <w:sz w:val="20"/>
          <w:szCs w:val="20"/>
        </w:rPr>
        <w:t xml:space="preserve"> tersebut. </w:t>
      </w:r>
      <w:r w:rsidR="002B6ADB" w:rsidRPr="00FD19FD">
        <w:rPr>
          <w:rFonts w:ascii="Times New Roman" w:hAnsi="Times New Roman" w:cs="Times New Roman"/>
          <w:sz w:val="20"/>
          <w:szCs w:val="20"/>
        </w:rPr>
        <w:t xml:space="preserve">Pada penelitian ini ditemukan </w:t>
      </w:r>
      <w:r w:rsidR="00E47BDF" w:rsidRPr="00FD19FD">
        <w:rPr>
          <w:rFonts w:ascii="Times New Roman" w:hAnsi="Times New Roman" w:cs="Times New Roman"/>
          <w:sz w:val="20"/>
          <w:szCs w:val="20"/>
        </w:rPr>
        <w:t>tiga jenis klausa lengkap, klausa tidak lengkap, dan klausa positif. Temuan pada penelitian Dalimunthe berbeda dengan penelitian ini yang menghasilkan klausa terikat, klausa bebas, klausa positif, klausa negatif, klausa verba, klausa nomina, klausa adjektiva, dan klausa adverbia</w:t>
      </w:r>
    </w:p>
    <w:p w:rsidR="00825680" w:rsidRPr="00FD19FD" w:rsidRDefault="00F752DB" w:rsidP="00FD19FD">
      <w:pPr>
        <w:spacing w:after="0" w:line="360" w:lineRule="auto"/>
        <w:ind w:firstLine="720"/>
        <w:jc w:val="both"/>
        <w:rPr>
          <w:rFonts w:ascii="Times New Roman" w:hAnsi="Times New Roman" w:cs="Times New Roman"/>
          <w:sz w:val="20"/>
          <w:szCs w:val="20"/>
          <w:lang w:val="en-US"/>
        </w:rPr>
      </w:pPr>
      <w:r w:rsidRPr="00FD19FD">
        <w:rPr>
          <w:rFonts w:ascii="Times New Roman" w:hAnsi="Times New Roman" w:cs="Times New Roman"/>
          <w:sz w:val="20"/>
          <w:szCs w:val="20"/>
        </w:rPr>
        <w:t xml:space="preserve">Penelitian ini sendiri </w:t>
      </w:r>
      <w:r w:rsidR="0000635C" w:rsidRPr="00FD19FD">
        <w:rPr>
          <w:rFonts w:ascii="Times New Roman" w:hAnsi="Times New Roman" w:cs="Times New Roman"/>
          <w:sz w:val="20"/>
          <w:szCs w:val="20"/>
        </w:rPr>
        <w:t xml:space="preserve">menfokuskan mengenai fungsi, kategori, dan peran dalam klausa dari </w:t>
      </w:r>
      <w:r w:rsidR="00012A29" w:rsidRPr="00FD19FD">
        <w:rPr>
          <w:rFonts w:ascii="Times New Roman" w:hAnsi="Times New Roman" w:cs="Times New Roman"/>
          <w:sz w:val="20"/>
          <w:szCs w:val="20"/>
        </w:rPr>
        <w:t xml:space="preserve">artikel opini </w:t>
      </w:r>
      <w:r w:rsidR="0000635C" w:rsidRPr="00FD19FD">
        <w:rPr>
          <w:rFonts w:ascii="Times New Roman" w:hAnsi="Times New Roman" w:cs="Times New Roman"/>
          <w:sz w:val="20"/>
          <w:szCs w:val="20"/>
        </w:rPr>
        <w:t>terkait yan</w:t>
      </w:r>
      <w:r w:rsidR="00E47BDF" w:rsidRPr="00FD19FD">
        <w:rPr>
          <w:rFonts w:ascii="Times New Roman" w:hAnsi="Times New Roman" w:cs="Times New Roman"/>
          <w:sz w:val="20"/>
          <w:szCs w:val="20"/>
        </w:rPr>
        <w:t xml:space="preserve">g diambil dari kalimat majemuk. </w:t>
      </w:r>
      <w:r w:rsidR="004026CE" w:rsidRPr="00FD19FD">
        <w:rPr>
          <w:rFonts w:ascii="Times New Roman" w:hAnsi="Times New Roman" w:cs="Times New Roman"/>
          <w:sz w:val="20"/>
          <w:szCs w:val="20"/>
        </w:rPr>
        <w:t>Agar lebih mudah analisis klausa pada penelitian ini dilengkapi dengan kolom-kolom.</w:t>
      </w:r>
      <w:r w:rsidR="00B75E7C" w:rsidRPr="00FD19FD">
        <w:rPr>
          <w:rFonts w:ascii="Times New Roman" w:hAnsi="Times New Roman" w:cs="Times New Roman"/>
          <w:sz w:val="20"/>
          <w:szCs w:val="20"/>
        </w:rPr>
        <w:t xml:space="preserve"> </w:t>
      </w:r>
      <w:r w:rsidR="007E55DB" w:rsidRPr="00FD19FD">
        <w:rPr>
          <w:rFonts w:ascii="Times New Roman" w:hAnsi="Times New Roman" w:cs="Times New Roman"/>
          <w:sz w:val="20"/>
          <w:szCs w:val="20"/>
        </w:rPr>
        <w:t xml:space="preserve">Penggolongan kalusa dalam penelitian ini sejalan dengan apa yang dikemukakan Chaer (dalam </w:t>
      </w:r>
      <w:r w:rsidR="00C563AB" w:rsidRPr="00FD19FD">
        <w:rPr>
          <w:rFonts w:ascii="Times New Roman" w:hAnsi="Times New Roman" w:cs="Times New Roman"/>
          <w:sz w:val="20"/>
          <w:szCs w:val="20"/>
          <w:lang w:val="en-US"/>
        </w:rPr>
        <w:t>Firman&amp; Tenggara</w:t>
      </w:r>
      <w:r w:rsidR="00EA7372">
        <w:rPr>
          <w:rFonts w:ascii="Times New Roman" w:hAnsi="Times New Roman" w:cs="Times New Roman"/>
          <w:sz w:val="20"/>
          <w:szCs w:val="20"/>
        </w:rPr>
        <w:t>, 2015</w:t>
      </w:r>
      <w:r w:rsidR="007E55DB" w:rsidRPr="00FD19FD">
        <w:rPr>
          <w:rFonts w:ascii="Times New Roman" w:hAnsi="Times New Roman" w:cs="Times New Roman"/>
          <w:sz w:val="20"/>
          <w:szCs w:val="20"/>
        </w:rPr>
        <w:t>)</w:t>
      </w:r>
      <w:r w:rsidR="00B75E7C" w:rsidRPr="00FD19FD">
        <w:rPr>
          <w:rFonts w:ascii="Times New Roman" w:hAnsi="Times New Roman" w:cs="Times New Roman"/>
          <w:sz w:val="20"/>
          <w:szCs w:val="20"/>
        </w:rPr>
        <w:t xml:space="preserve"> bahwa </w:t>
      </w:r>
      <w:r w:rsidR="00076CC7" w:rsidRPr="00FD19FD">
        <w:rPr>
          <w:rFonts w:ascii="Times New Roman" w:hAnsi="Times New Roman" w:cs="Times New Roman"/>
          <w:sz w:val="20"/>
          <w:szCs w:val="20"/>
          <w:lang w:val="en-US"/>
        </w:rPr>
        <w:t>klausa</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rPr>
        <w:t xml:space="preserve">digolongkan </w:t>
      </w:r>
      <w:r w:rsidR="00076CC7" w:rsidRPr="00FD19FD">
        <w:rPr>
          <w:rFonts w:ascii="Times New Roman" w:hAnsi="Times New Roman" w:cs="Times New Roman"/>
          <w:sz w:val="20"/>
          <w:szCs w:val="20"/>
          <w:lang w:val="en-US"/>
        </w:rPr>
        <w:t>berdasark</w:t>
      </w:r>
      <w:r w:rsidR="00A96C2F" w:rsidRPr="00FD19FD">
        <w:rPr>
          <w:rFonts w:ascii="Times New Roman" w:hAnsi="Times New Roman" w:cs="Times New Roman"/>
          <w:sz w:val="20"/>
          <w:szCs w:val="20"/>
          <w:lang w:val="en-US"/>
        </w:rPr>
        <w:t>an</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lang w:val="en-US"/>
        </w:rPr>
        <w:t>tiga</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lang w:val="en-US"/>
        </w:rPr>
        <w:t>dasar, yaitu</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lang w:val="en-US"/>
        </w:rPr>
        <w:t>berdasar</w:t>
      </w:r>
      <w:r w:rsidR="00B75E7C" w:rsidRPr="00FD19FD">
        <w:rPr>
          <w:rFonts w:ascii="Times New Roman" w:hAnsi="Times New Roman" w:cs="Times New Roman"/>
          <w:sz w:val="20"/>
          <w:szCs w:val="20"/>
        </w:rPr>
        <w:t xml:space="preserve"> </w:t>
      </w:r>
      <w:r w:rsidR="00B75E7C" w:rsidRPr="00FD19FD">
        <w:rPr>
          <w:rFonts w:ascii="Times New Roman" w:hAnsi="Times New Roman" w:cs="Times New Roman"/>
          <w:sz w:val="20"/>
          <w:szCs w:val="20"/>
          <w:lang w:val="en-US"/>
        </w:rPr>
        <w:t>unsure</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lang w:val="en-US"/>
        </w:rPr>
        <w:t>internnya, berdasar</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lang w:val="en-US"/>
        </w:rPr>
        <w:t>ada</w:t>
      </w:r>
      <w:r w:rsidR="00A96C2F" w:rsidRPr="00FD19FD">
        <w:rPr>
          <w:rFonts w:ascii="Times New Roman" w:hAnsi="Times New Roman" w:cs="Times New Roman"/>
          <w:sz w:val="20"/>
          <w:szCs w:val="20"/>
        </w:rPr>
        <w:t xml:space="preserve"> atau </w:t>
      </w:r>
      <w:r w:rsidR="00076CC7" w:rsidRPr="00FD19FD">
        <w:rPr>
          <w:rFonts w:ascii="Times New Roman" w:hAnsi="Times New Roman" w:cs="Times New Roman"/>
          <w:sz w:val="20"/>
          <w:szCs w:val="20"/>
          <w:lang w:val="en-US"/>
        </w:rPr>
        <w:t>tidaknya kata negatif yang secara</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gramatikal</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menega</w:t>
      </w:r>
      <w:r w:rsidR="00A96C2F" w:rsidRPr="00FD19FD">
        <w:rPr>
          <w:rFonts w:ascii="Times New Roman" w:hAnsi="Times New Roman" w:cs="Times New Roman"/>
          <w:sz w:val="20"/>
          <w:szCs w:val="20"/>
          <w:lang w:val="en-US"/>
        </w:rPr>
        <w:t>tifkan</w:t>
      </w:r>
      <w:r w:rsidR="00B75E7C" w:rsidRPr="00FD19FD">
        <w:rPr>
          <w:rFonts w:ascii="Times New Roman" w:hAnsi="Times New Roman" w:cs="Times New Roman"/>
          <w:sz w:val="20"/>
          <w:szCs w:val="20"/>
        </w:rPr>
        <w:t xml:space="preserve"> </w:t>
      </w:r>
      <w:r w:rsidR="00A96C2F" w:rsidRPr="00FD19FD">
        <w:rPr>
          <w:rFonts w:ascii="Times New Roman" w:hAnsi="Times New Roman" w:cs="Times New Roman"/>
          <w:sz w:val="20"/>
          <w:szCs w:val="20"/>
          <w:lang w:val="en-US"/>
        </w:rPr>
        <w:t>predikat, dan berdasar</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kategori kata atau</w:t>
      </w:r>
      <w:r w:rsidR="00A96C2F" w:rsidRPr="00FD19FD">
        <w:rPr>
          <w:rFonts w:ascii="Times New Roman" w:hAnsi="Times New Roman" w:cs="Times New Roman"/>
          <w:sz w:val="20"/>
          <w:szCs w:val="20"/>
        </w:rPr>
        <w:t>pun</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frasa yang menduduki</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fungsi</w:t>
      </w:r>
      <w:r w:rsidR="00A96C2F" w:rsidRPr="00FD19FD">
        <w:rPr>
          <w:rFonts w:ascii="Times New Roman" w:hAnsi="Times New Roman" w:cs="Times New Roman"/>
          <w:sz w:val="20"/>
          <w:szCs w:val="20"/>
        </w:rPr>
        <w:t xml:space="preserve"> pada</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predikat. Berdasarkan</w:t>
      </w:r>
      <w:r w:rsidR="00B75E7C" w:rsidRPr="00FD19FD">
        <w:rPr>
          <w:rFonts w:ascii="Times New Roman" w:hAnsi="Times New Roman" w:cs="Times New Roman"/>
          <w:sz w:val="20"/>
          <w:szCs w:val="20"/>
        </w:rPr>
        <w:t xml:space="preserve"> </w:t>
      </w:r>
      <w:r w:rsidR="00B75E7C" w:rsidRPr="00FD19FD">
        <w:rPr>
          <w:rFonts w:ascii="Times New Roman" w:hAnsi="Times New Roman" w:cs="Times New Roman"/>
          <w:sz w:val="20"/>
          <w:szCs w:val="20"/>
          <w:lang w:val="en-US"/>
        </w:rPr>
        <w:t>unsure</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internnya, klausa</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dapat</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dibedakan</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menjadi</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dua</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kelompok, yaitu</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klausa</w:t>
      </w:r>
      <w:r w:rsidR="00B75E7C"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lengkap dan k</w:t>
      </w:r>
      <w:r w:rsidR="0026786F" w:rsidRPr="00FD19FD">
        <w:rPr>
          <w:rFonts w:ascii="Times New Roman" w:hAnsi="Times New Roman" w:cs="Times New Roman"/>
          <w:sz w:val="20"/>
          <w:szCs w:val="20"/>
          <w:lang w:val="en-US"/>
        </w:rPr>
        <w:t>lausa</w:t>
      </w:r>
      <w:r w:rsidR="00B75E7C" w:rsidRPr="00FD19FD">
        <w:rPr>
          <w:rFonts w:ascii="Times New Roman" w:hAnsi="Times New Roman" w:cs="Times New Roman"/>
          <w:sz w:val="20"/>
          <w:szCs w:val="20"/>
        </w:rPr>
        <w:t xml:space="preserve"> </w:t>
      </w:r>
      <w:r w:rsidR="0026786F" w:rsidRPr="00FD19FD">
        <w:rPr>
          <w:rFonts w:ascii="Times New Roman" w:hAnsi="Times New Roman" w:cs="Times New Roman"/>
          <w:sz w:val="20"/>
          <w:szCs w:val="20"/>
          <w:lang w:val="en-US"/>
        </w:rPr>
        <w:t>tidak</w:t>
      </w:r>
      <w:r w:rsidR="00B75E7C" w:rsidRPr="00FD19FD">
        <w:rPr>
          <w:rFonts w:ascii="Times New Roman" w:hAnsi="Times New Roman" w:cs="Times New Roman"/>
          <w:sz w:val="20"/>
          <w:szCs w:val="20"/>
        </w:rPr>
        <w:t xml:space="preserve"> </w:t>
      </w:r>
      <w:r w:rsidR="0026786F" w:rsidRPr="00FD19FD">
        <w:rPr>
          <w:rFonts w:ascii="Times New Roman" w:hAnsi="Times New Roman" w:cs="Times New Roman"/>
          <w:sz w:val="20"/>
          <w:szCs w:val="20"/>
          <w:lang w:val="en-US"/>
        </w:rPr>
        <w:t>lengkap. Berdasar ad</w:t>
      </w:r>
      <w:r w:rsidR="0026786F" w:rsidRPr="00FD19FD">
        <w:rPr>
          <w:rFonts w:ascii="Times New Roman" w:hAnsi="Times New Roman" w:cs="Times New Roman"/>
          <w:sz w:val="20"/>
          <w:szCs w:val="20"/>
        </w:rPr>
        <w:t xml:space="preserve">a atau </w:t>
      </w:r>
      <w:r w:rsidR="00076CC7" w:rsidRPr="00FD19FD">
        <w:rPr>
          <w:rFonts w:ascii="Times New Roman" w:hAnsi="Times New Roman" w:cs="Times New Roman"/>
          <w:sz w:val="20"/>
          <w:szCs w:val="20"/>
          <w:lang w:val="en-US"/>
        </w:rPr>
        <w:t>tidaknya kata negatif yang secara</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gramatikal</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mene</w:t>
      </w:r>
      <w:r w:rsidR="0026786F" w:rsidRPr="00FD19FD">
        <w:rPr>
          <w:rFonts w:ascii="Times New Roman" w:hAnsi="Times New Roman" w:cs="Times New Roman"/>
          <w:sz w:val="20"/>
          <w:szCs w:val="20"/>
          <w:lang w:val="en-US"/>
        </w:rPr>
        <w:t>gatifkan</w:t>
      </w:r>
      <w:r w:rsidR="00320227" w:rsidRPr="00FD19FD">
        <w:rPr>
          <w:rFonts w:ascii="Times New Roman" w:hAnsi="Times New Roman" w:cs="Times New Roman"/>
          <w:sz w:val="20"/>
          <w:szCs w:val="20"/>
        </w:rPr>
        <w:t xml:space="preserve"> </w:t>
      </w:r>
      <w:r w:rsidR="0026786F" w:rsidRPr="00FD19FD">
        <w:rPr>
          <w:rFonts w:ascii="Times New Roman" w:hAnsi="Times New Roman" w:cs="Times New Roman"/>
          <w:sz w:val="20"/>
          <w:szCs w:val="20"/>
          <w:lang w:val="en-US"/>
        </w:rPr>
        <w:t>predikat, klausa</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dikelompokkan</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menjadi</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dua, yaitu</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klausa</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positif</w:t>
      </w:r>
      <w:r w:rsidR="0026786F" w:rsidRPr="00FD19FD">
        <w:rPr>
          <w:rFonts w:ascii="Times New Roman" w:hAnsi="Times New Roman" w:cs="Times New Roman"/>
          <w:sz w:val="20"/>
          <w:szCs w:val="20"/>
          <w:lang w:val="en-US"/>
        </w:rPr>
        <w:t xml:space="preserve"> dan klausa</w:t>
      </w:r>
      <w:r w:rsidR="00320227" w:rsidRPr="00FD19FD">
        <w:rPr>
          <w:rFonts w:ascii="Times New Roman" w:hAnsi="Times New Roman" w:cs="Times New Roman"/>
          <w:sz w:val="20"/>
          <w:szCs w:val="20"/>
        </w:rPr>
        <w:t xml:space="preserve"> </w:t>
      </w:r>
      <w:r w:rsidR="0026786F" w:rsidRPr="00FD19FD">
        <w:rPr>
          <w:rFonts w:ascii="Times New Roman" w:hAnsi="Times New Roman" w:cs="Times New Roman"/>
          <w:sz w:val="20"/>
          <w:szCs w:val="20"/>
          <w:lang w:val="en-US"/>
        </w:rPr>
        <w:t>negatif. Berdasar</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kategori kata atau</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frasa yang menduduk</w:t>
      </w:r>
      <w:r w:rsidR="0026786F" w:rsidRPr="00FD19FD">
        <w:rPr>
          <w:rFonts w:ascii="Times New Roman" w:hAnsi="Times New Roman" w:cs="Times New Roman"/>
          <w:sz w:val="20"/>
          <w:szCs w:val="20"/>
          <w:lang w:val="en-US"/>
        </w:rPr>
        <w:t>i</w:t>
      </w:r>
      <w:r w:rsidR="00320227" w:rsidRPr="00FD19FD">
        <w:rPr>
          <w:rFonts w:ascii="Times New Roman" w:hAnsi="Times New Roman" w:cs="Times New Roman"/>
          <w:sz w:val="20"/>
          <w:szCs w:val="20"/>
        </w:rPr>
        <w:t xml:space="preserve"> </w:t>
      </w:r>
      <w:r w:rsidR="0026786F" w:rsidRPr="00FD19FD">
        <w:rPr>
          <w:rFonts w:ascii="Times New Roman" w:hAnsi="Times New Roman" w:cs="Times New Roman"/>
          <w:sz w:val="20"/>
          <w:szCs w:val="20"/>
          <w:lang w:val="en-US"/>
        </w:rPr>
        <w:t>fungsipredikat, klausa</w:t>
      </w:r>
      <w:r w:rsidR="0026786F" w:rsidRPr="00FD19FD">
        <w:rPr>
          <w:rFonts w:ascii="Times New Roman" w:hAnsi="Times New Roman" w:cs="Times New Roman"/>
          <w:sz w:val="20"/>
          <w:szCs w:val="20"/>
        </w:rPr>
        <w:t xml:space="preserve"> ini </w:t>
      </w:r>
      <w:r w:rsidR="00076CC7" w:rsidRPr="00FD19FD">
        <w:rPr>
          <w:rFonts w:ascii="Times New Roman" w:hAnsi="Times New Roman" w:cs="Times New Roman"/>
          <w:sz w:val="20"/>
          <w:szCs w:val="20"/>
          <w:lang w:val="en-US"/>
        </w:rPr>
        <w:t>digolongkan</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menjadi</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empat</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golongan, yaitu</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klausa nominal, klausa verbal, klausa</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bilangan, dan klausa</w:t>
      </w:r>
      <w:r w:rsidR="00320227" w:rsidRPr="00FD19FD">
        <w:rPr>
          <w:rFonts w:ascii="Times New Roman" w:hAnsi="Times New Roman" w:cs="Times New Roman"/>
          <w:sz w:val="20"/>
          <w:szCs w:val="20"/>
        </w:rPr>
        <w:t xml:space="preserve"> </w:t>
      </w:r>
      <w:r w:rsidR="00076CC7" w:rsidRPr="00FD19FD">
        <w:rPr>
          <w:rFonts w:ascii="Times New Roman" w:hAnsi="Times New Roman" w:cs="Times New Roman"/>
          <w:sz w:val="20"/>
          <w:szCs w:val="20"/>
          <w:lang w:val="en-US"/>
        </w:rPr>
        <w:t>depan.</w:t>
      </w:r>
      <w:r w:rsidR="00320227" w:rsidRPr="00FD19FD">
        <w:rPr>
          <w:rFonts w:ascii="Times New Roman" w:hAnsi="Times New Roman" w:cs="Times New Roman"/>
          <w:sz w:val="20"/>
          <w:szCs w:val="20"/>
        </w:rPr>
        <w:t xml:space="preserve"> </w:t>
      </w:r>
      <w:r w:rsidR="00C17B11" w:rsidRPr="00FD19FD">
        <w:rPr>
          <w:rFonts w:ascii="Times New Roman" w:hAnsi="Times New Roman" w:cs="Times New Roman"/>
          <w:sz w:val="20"/>
          <w:szCs w:val="20"/>
        </w:rPr>
        <w:t>Pada bagian ini akan dipaparkan hasil analisis klausa pada opini yang terkait.</w:t>
      </w:r>
    </w:p>
    <w:p w:rsidR="000C0600" w:rsidRPr="00FD19FD" w:rsidRDefault="000421C7"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di sudut belakang ada panggung kecil</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15"/>
        <w:gridCol w:w="1388"/>
        <w:gridCol w:w="1572"/>
      </w:tblGrid>
      <w:tr w:rsidR="00AE665F" w:rsidRPr="00FD19FD" w:rsidTr="00AE665F">
        <w:tc>
          <w:tcPr>
            <w:tcW w:w="3080" w:type="dxa"/>
          </w:tcPr>
          <w:p w:rsidR="00AE665F" w:rsidRPr="00FD19FD" w:rsidRDefault="00AE665F" w:rsidP="00FD19FD">
            <w:pPr>
              <w:spacing w:line="360" w:lineRule="auto"/>
              <w:jc w:val="both"/>
              <w:rPr>
                <w:rFonts w:ascii="Times New Roman" w:hAnsi="Times New Roman" w:cs="Times New Roman"/>
                <w:sz w:val="20"/>
                <w:szCs w:val="20"/>
              </w:rPr>
            </w:pPr>
          </w:p>
        </w:tc>
        <w:tc>
          <w:tcPr>
            <w:tcW w:w="3081" w:type="dxa"/>
          </w:tcPr>
          <w:p w:rsidR="00AE665F" w:rsidRPr="00FD19FD" w:rsidRDefault="00AE665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 sudut belakang</w:t>
            </w:r>
          </w:p>
        </w:tc>
        <w:tc>
          <w:tcPr>
            <w:tcW w:w="3081" w:type="dxa"/>
          </w:tcPr>
          <w:p w:rsidR="00AE665F" w:rsidRPr="00FD19FD" w:rsidRDefault="00AE665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ada panggung kecil</w:t>
            </w:r>
          </w:p>
        </w:tc>
      </w:tr>
      <w:tr w:rsidR="00AE665F" w:rsidRPr="00FD19FD" w:rsidTr="00AE665F">
        <w:tc>
          <w:tcPr>
            <w:tcW w:w="3080" w:type="dxa"/>
          </w:tcPr>
          <w:p w:rsidR="00AE665F" w:rsidRPr="00FD19FD" w:rsidRDefault="00AE665F"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lastRenderedPageBreak/>
              <w:t>Fungsi</w:t>
            </w:r>
          </w:p>
        </w:tc>
        <w:tc>
          <w:tcPr>
            <w:tcW w:w="3081" w:type="dxa"/>
          </w:tcPr>
          <w:p w:rsidR="00AE665F" w:rsidRPr="00FD19FD" w:rsidRDefault="00AE665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AE665F" w:rsidRPr="00FD19FD" w:rsidRDefault="00AE665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AE665F" w:rsidRPr="00FD19FD" w:rsidTr="00AE665F">
        <w:tc>
          <w:tcPr>
            <w:tcW w:w="3080" w:type="dxa"/>
          </w:tcPr>
          <w:p w:rsidR="00AE665F" w:rsidRPr="00FD19FD" w:rsidRDefault="00AE665F"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3081" w:type="dxa"/>
          </w:tcPr>
          <w:p w:rsidR="00AE665F"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AE665F" w:rsidRPr="00FD19FD" w:rsidRDefault="00E9490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AE665F" w:rsidRPr="00FD19FD" w:rsidTr="00AE665F">
        <w:tc>
          <w:tcPr>
            <w:tcW w:w="3080" w:type="dxa"/>
          </w:tcPr>
          <w:p w:rsidR="00AE665F"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Peran</w:t>
            </w:r>
          </w:p>
        </w:tc>
        <w:tc>
          <w:tcPr>
            <w:tcW w:w="3081" w:type="dxa"/>
          </w:tcPr>
          <w:p w:rsidR="00AE665F" w:rsidRPr="00FD19FD" w:rsidRDefault="0082568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860844" w:rsidRPr="00FD19FD">
              <w:rPr>
                <w:rFonts w:ascii="Times New Roman" w:hAnsi="Times New Roman" w:cs="Times New Roman"/>
                <w:sz w:val="20"/>
                <w:szCs w:val="20"/>
              </w:rPr>
              <w:t>empat</w:t>
            </w:r>
          </w:p>
        </w:tc>
        <w:tc>
          <w:tcPr>
            <w:tcW w:w="3081" w:type="dxa"/>
          </w:tcPr>
          <w:p w:rsidR="00AE665F"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860844" w:rsidRPr="00FD19FD">
              <w:rPr>
                <w:rFonts w:ascii="Times New Roman" w:hAnsi="Times New Roman" w:cs="Times New Roman"/>
                <w:sz w:val="20"/>
                <w:szCs w:val="20"/>
              </w:rPr>
              <w:t>eberadaan</w:t>
            </w:r>
          </w:p>
        </w:tc>
      </w:tr>
    </w:tbl>
    <w:p w:rsidR="00794D82" w:rsidRPr="00FD19FD" w:rsidRDefault="00794D82"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unsur </w:t>
      </w:r>
      <w:r w:rsidRPr="00FD19FD">
        <w:rPr>
          <w:rFonts w:ascii="Times New Roman" w:hAnsi="Times New Roman" w:cs="Times New Roman"/>
          <w:sz w:val="20"/>
          <w:szCs w:val="20"/>
        </w:rPr>
        <w:t>distribusinya, klausa tersebut termasuk da</w:t>
      </w:r>
      <w:r w:rsidR="00A05503" w:rsidRPr="00FD19FD">
        <w:rPr>
          <w:rFonts w:ascii="Times New Roman" w:hAnsi="Times New Roman" w:cs="Times New Roman"/>
          <w:sz w:val="20"/>
          <w:szCs w:val="20"/>
        </w:rPr>
        <w:t>lam klausa terikat karena sebagai sebuah kalimat sempurna</w:t>
      </w:r>
      <w:r w:rsidR="00320227" w:rsidRPr="00FD19FD">
        <w:rPr>
          <w:rFonts w:ascii="Times New Roman" w:hAnsi="Times New Roman" w:cs="Times New Roman"/>
          <w:sz w:val="20"/>
          <w:szCs w:val="20"/>
        </w:rPr>
        <w:t xml:space="preserve"> </w:t>
      </w:r>
      <w:r w:rsidR="00A05503" w:rsidRPr="00FD19FD">
        <w:rPr>
          <w:rFonts w:ascii="Times New Roman" w:hAnsi="Times New Roman" w:cs="Times New Roman"/>
          <w:sz w:val="20"/>
          <w:szCs w:val="20"/>
        </w:rPr>
        <w:t>klausa ini tidak mampu berdiri sendiri</w:t>
      </w:r>
      <w:r w:rsidRPr="00FD19FD">
        <w:rPr>
          <w:rFonts w:ascii="Times New Roman" w:hAnsi="Times New Roman" w:cs="Times New Roman"/>
          <w:sz w:val="20"/>
          <w:szCs w:val="20"/>
        </w:rPr>
        <w:t>. Dilihat dari ada</w:t>
      </w:r>
      <w:r w:rsidR="00A05503" w:rsidRPr="00FD19FD">
        <w:rPr>
          <w:rFonts w:ascii="Times New Roman" w:hAnsi="Times New Roman" w:cs="Times New Roman"/>
          <w:sz w:val="20"/>
          <w:szCs w:val="20"/>
        </w:rPr>
        <w:t xml:space="preserve"> atau tidak</w:t>
      </w:r>
      <w:r w:rsidR="00686BF1" w:rsidRPr="00FD19FD">
        <w:rPr>
          <w:rFonts w:ascii="Times New Roman" w:hAnsi="Times New Roman" w:cs="Times New Roman"/>
          <w:sz w:val="20"/>
          <w:szCs w:val="20"/>
        </w:rPr>
        <w:t xml:space="preserve"> unsur negasi </w:t>
      </w:r>
      <w:r w:rsidRPr="00FD19FD">
        <w:rPr>
          <w:rFonts w:ascii="Times New Roman" w:hAnsi="Times New Roman" w:cs="Times New Roman"/>
          <w:sz w:val="20"/>
          <w:szCs w:val="20"/>
        </w:rPr>
        <w:t>predikat</w:t>
      </w:r>
      <w:r w:rsidR="00686BF1" w:rsidRPr="00FD19FD">
        <w:rPr>
          <w:rFonts w:ascii="Times New Roman" w:hAnsi="Times New Roman" w:cs="Times New Roman"/>
          <w:sz w:val="20"/>
          <w:szCs w:val="20"/>
        </w:rPr>
        <w:t>nya</w:t>
      </w:r>
      <w:r w:rsidRPr="00FD19FD">
        <w:rPr>
          <w:rFonts w:ascii="Times New Roman" w:hAnsi="Times New Roman" w:cs="Times New Roman"/>
          <w:sz w:val="20"/>
          <w:szCs w:val="20"/>
        </w:rPr>
        <w:t xml:space="preserve"> klausa tersebut termasuk klausa positif karena tidak terdapat negasi pengingkaran. Sedangkan dari kategori pengisi fungsi predikat klausa termasuk klausa nomina.</w:t>
      </w:r>
    </w:p>
    <w:p w:rsidR="00860844" w:rsidRPr="00FD19FD" w:rsidRDefault="00860844"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perangkat pelantang suara ditaruh ala kadarnya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96"/>
        <w:gridCol w:w="1126"/>
        <w:gridCol w:w="1077"/>
        <w:gridCol w:w="1076"/>
      </w:tblGrid>
      <w:tr w:rsidR="00860844" w:rsidRPr="00FD19FD" w:rsidTr="00860844">
        <w:tc>
          <w:tcPr>
            <w:tcW w:w="2310" w:type="dxa"/>
          </w:tcPr>
          <w:p w:rsidR="00860844" w:rsidRPr="00FD19FD" w:rsidRDefault="00860844" w:rsidP="00FD19FD">
            <w:pPr>
              <w:spacing w:line="360" w:lineRule="auto"/>
              <w:jc w:val="both"/>
              <w:rPr>
                <w:rFonts w:ascii="Times New Roman" w:hAnsi="Times New Roman" w:cs="Times New Roman"/>
                <w:sz w:val="20"/>
                <w:szCs w:val="20"/>
              </w:rPr>
            </w:pPr>
          </w:p>
        </w:tc>
        <w:tc>
          <w:tcPr>
            <w:tcW w:w="2310" w:type="dxa"/>
          </w:tcPr>
          <w:p w:rsidR="00860844" w:rsidRPr="00FD19FD" w:rsidRDefault="0086084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perangkat pelantang suara</w:t>
            </w:r>
          </w:p>
        </w:tc>
        <w:tc>
          <w:tcPr>
            <w:tcW w:w="2311" w:type="dxa"/>
          </w:tcPr>
          <w:p w:rsidR="00860844" w:rsidRPr="00FD19FD" w:rsidRDefault="008E325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w:t>
            </w:r>
            <w:r w:rsidR="00860844" w:rsidRPr="00FD19FD">
              <w:rPr>
                <w:rFonts w:ascii="Times New Roman" w:hAnsi="Times New Roman" w:cs="Times New Roman"/>
                <w:sz w:val="20"/>
                <w:szCs w:val="20"/>
              </w:rPr>
              <w:t>itaruh</w:t>
            </w:r>
          </w:p>
        </w:tc>
        <w:tc>
          <w:tcPr>
            <w:tcW w:w="2311" w:type="dxa"/>
          </w:tcPr>
          <w:p w:rsidR="00860844" w:rsidRPr="00FD19FD" w:rsidRDefault="0086084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ala kadarnya</w:t>
            </w:r>
          </w:p>
        </w:tc>
      </w:tr>
      <w:tr w:rsidR="00860844" w:rsidRPr="00FD19FD" w:rsidTr="00860844">
        <w:tc>
          <w:tcPr>
            <w:tcW w:w="2310" w:type="dxa"/>
          </w:tcPr>
          <w:p w:rsidR="00860844" w:rsidRPr="00FD19FD" w:rsidRDefault="00860844"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2310" w:type="dxa"/>
          </w:tcPr>
          <w:p w:rsidR="00860844" w:rsidRPr="00FD19FD" w:rsidRDefault="0086084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860844" w:rsidRPr="00FD19FD" w:rsidRDefault="0086084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860844" w:rsidRPr="00FD19FD" w:rsidRDefault="0086084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Pel</w:t>
            </w:r>
          </w:p>
        </w:tc>
      </w:tr>
      <w:tr w:rsidR="00860844" w:rsidRPr="00FD19FD" w:rsidTr="00860844">
        <w:tc>
          <w:tcPr>
            <w:tcW w:w="2310" w:type="dxa"/>
          </w:tcPr>
          <w:p w:rsidR="00860844" w:rsidRPr="00FD19FD" w:rsidRDefault="00860844"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2310" w:type="dxa"/>
          </w:tcPr>
          <w:p w:rsidR="00860844"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860844" w:rsidRPr="00FD19FD" w:rsidRDefault="0086084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 pasif</w:t>
            </w:r>
          </w:p>
        </w:tc>
        <w:tc>
          <w:tcPr>
            <w:tcW w:w="2311" w:type="dxa"/>
          </w:tcPr>
          <w:p w:rsidR="00860844"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86383F" w:rsidRPr="00FD19FD">
              <w:rPr>
                <w:rFonts w:ascii="Times New Roman" w:hAnsi="Times New Roman" w:cs="Times New Roman"/>
                <w:sz w:val="20"/>
                <w:szCs w:val="20"/>
              </w:rPr>
              <w:t>dv</w:t>
            </w:r>
          </w:p>
        </w:tc>
      </w:tr>
      <w:tr w:rsidR="00860844" w:rsidRPr="00FD19FD" w:rsidTr="00860844">
        <w:tc>
          <w:tcPr>
            <w:tcW w:w="2310" w:type="dxa"/>
          </w:tcPr>
          <w:p w:rsidR="00860844"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Peran</w:t>
            </w:r>
          </w:p>
        </w:tc>
        <w:tc>
          <w:tcPr>
            <w:tcW w:w="2310" w:type="dxa"/>
          </w:tcPr>
          <w:p w:rsidR="00860844"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860844" w:rsidRPr="00FD19FD">
              <w:rPr>
                <w:rFonts w:ascii="Times New Roman" w:hAnsi="Times New Roman" w:cs="Times New Roman"/>
                <w:sz w:val="20"/>
                <w:szCs w:val="20"/>
              </w:rPr>
              <w:t>enerima</w:t>
            </w:r>
          </w:p>
        </w:tc>
        <w:tc>
          <w:tcPr>
            <w:tcW w:w="2311" w:type="dxa"/>
          </w:tcPr>
          <w:p w:rsidR="00860844"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860844" w:rsidRPr="00FD19FD">
              <w:rPr>
                <w:rFonts w:ascii="Times New Roman" w:hAnsi="Times New Roman" w:cs="Times New Roman"/>
                <w:sz w:val="20"/>
                <w:szCs w:val="20"/>
              </w:rPr>
              <w:t>ktivitas</w:t>
            </w:r>
          </w:p>
        </w:tc>
        <w:tc>
          <w:tcPr>
            <w:tcW w:w="2311" w:type="dxa"/>
          </w:tcPr>
          <w:p w:rsidR="00860844" w:rsidRPr="00FD19FD" w:rsidRDefault="00794D8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860844" w:rsidRPr="00FD19FD">
              <w:rPr>
                <w:rFonts w:ascii="Times New Roman" w:hAnsi="Times New Roman" w:cs="Times New Roman"/>
                <w:sz w:val="20"/>
                <w:szCs w:val="20"/>
              </w:rPr>
              <w:t>emeri</w:t>
            </w:r>
          </w:p>
        </w:tc>
      </w:tr>
    </w:tbl>
    <w:p w:rsidR="00794D82"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794D82" w:rsidRPr="00FD19FD">
        <w:rPr>
          <w:rFonts w:ascii="Times New Roman" w:hAnsi="Times New Roman" w:cs="Times New Roman"/>
          <w:sz w:val="20"/>
          <w:szCs w:val="20"/>
        </w:rPr>
        <w:t xml:space="preserve">, klausa tersebut termasuk dalam klausa terikat karena tidak </w:t>
      </w:r>
      <w:r w:rsidR="00A05503"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A05503" w:rsidRPr="00FD19FD">
        <w:rPr>
          <w:rFonts w:ascii="Times New Roman" w:hAnsi="Times New Roman" w:cs="Times New Roman"/>
          <w:sz w:val="20"/>
          <w:szCs w:val="20"/>
        </w:rPr>
        <w:t>klausa ini mampu berdiri sendiri</w:t>
      </w:r>
      <w:r w:rsidR="00794D82" w:rsidRPr="00FD19FD">
        <w:rPr>
          <w:rFonts w:ascii="Times New Roman" w:hAnsi="Times New Roman" w:cs="Times New Roman"/>
          <w:sz w:val="20"/>
          <w:szCs w:val="20"/>
        </w:rPr>
        <w:t xml:space="preserve">. Dilihat dari ada </w:t>
      </w:r>
      <w:r w:rsidR="00555788" w:rsidRPr="00FD19FD">
        <w:rPr>
          <w:rFonts w:ascii="Times New Roman" w:hAnsi="Times New Roman" w:cs="Times New Roman"/>
          <w:sz w:val="20"/>
          <w:szCs w:val="20"/>
        </w:rPr>
        <w:t xml:space="preserve">atau </w:t>
      </w:r>
      <w:r w:rsidR="00A05503" w:rsidRPr="00FD19FD">
        <w:rPr>
          <w:rFonts w:ascii="Times New Roman" w:hAnsi="Times New Roman" w:cs="Times New Roman"/>
          <w:sz w:val="20"/>
          <w:szCs w:val="20"/>
        </w:rPr>
        <w:t xml:space="preserve">tidak </w:t>
      </w:r>
      <w:r w:rsidR="00794D82" w:rsidRPr="00FD19FD">
        <w:rPr>
          <w:rFonts w:ascii="Times New Roman" w:hAnsi="Times New Roman" w:cs="Times New Roman"/>
          <w:sz w:val="20"/>
          <w:szCs w:val="20"/>
        </w:rPr>
        <w:t>unsur negasi pada predikat klausa</w:t>
      </w:r>
      <w:r w:rsidR="00555788"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794D82" w:rsidRPr="00FD19FD">
        <w:rPr>
          <w:rFonts w:ascii="Times New Roman" w:hAnsi="Times New Roman" w:cs="Times New Roman"/>
          <w:sz w:val="20"/>
          <w:szCs w:val="20"/>
        </w:rPr>
        <w:t xml:space="preserve">tersebut termasuk klausa positif karena tidak terdapat negasi pengingkaran. Sedangkan dari kategori pengisi fungsi predikat termasuk klausa verba. </w:t>
      </w:r>
    </w:p>
    <w:p w:rsidR="00860844" w:rsidRPr="00FD19FD" w:rsidRDefault="00860844"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3.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pada dinding latar bertengger gambar Bob Marley tersenyum</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101"/>
        <w:gridCol w:w="1182"/>
        <w:gridCol w:w="930"/>
        <w:gridCol w:w="1162"/>
      </w:tblGrid>
      <w:tr w:rsidR="00C52DB2" w:rsidRPr="00FD19FD" w:rsidTr="00C52DB2">
        <w:tc>
          <w:tcPr>
            <w:tcW w:w="2376" w:type="dxa"/>
          </w:tcPr>
          <w:p w:rsidR="00C52DB2" w:rsidRPr="00FD19FD" w:rsidRDefault="00C52DB2" w:rsidP="00FD19FD">
            <w:pPr>
              <w:spacing w:line="360" w:lineRule="auto"/>
              <w:jc w:val="both"/>
              <w:rPr>
                <w:rFonts w:ascii="Times New Roman" w:hAnsi="Times New Roman" w:cs="Times New Roman"/>
                <w:sz w:val="20"/>
                <w:szCs w:val="20"/>
              </w:rPr>
            </w:pP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pada dinding latar bertengger gambar</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Bob Marley</w:t>
            </w:r>
          </w:p>
        </w:tc>
        <w:tc>
          <w:tcPr>
            <w:tcW w:w="2268" w:type="dxa"/>
          </w:tcPr>
          <w:p w:rsidR="00C52DB2" w:rsidRPr="00FD19FD" w:rsidRDefault="0004306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C52DB2" w:rsidRPr="00FD19FD">
              <w:rPr>
                <w:rFonts w:ascii="Times New Roman" w:hAnsi="Times New Roman" w:cs="Times New Roman"/>
                <w:sz w:val="20"/>
                <w:szCs w:val="20"/>
              </w:rPr>
              <w:t>ersenyum</w:t>
            </w:r>
          </w:p>
        </w:tc>
      </w:tr>
      <w:tr w:rsidR="00C52DB2" w:rsidRPr="00FD19FD" w:rsidTr="00C52DB2">
        <w:tc>
          <w:tcPr>
            <w:tcW w:w="2376" w:type="dxa"/>
          </w:tcPr>
          <w:p w:rsidR="00C52DB2" w:rsidRPr="00FD19FD" w:rsidRDefault="00C52DB2"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C52DB2" w:rsidRPr="00FD19FD" w:rsidTr="00C52DB2">
        <w:tc>
          <w:tcPr>
            <w:tcW w:w="2376" w:type="dxa"/>
          </w:tcPr>
          <w:p w:rsidR="00C52DB2" w:rsidRPr="00FD19FD" w:rsidRDefault="00C52DB2"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Adj</w:t>
            </w:r>
          </w:p>
        </w:tc>
      </w:tr>
      <w:tr w:rsidR="00C52DB2" w:rsidRPr="00FD19FD" w:rsidTr="00C52DB2">
        <w:tc>
          <w:tcPr>
            <w:tcW w:w="2376" w:type="dxa"/>
          </w:tcPr>
          <w:p w:rsidR="00C52DB2"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lastRenderedPageBreak/>
              <w:t xml:space="preserve">Peran </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Tempat</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Pelaku</w:t>
            </w:r>
          </w:p>
        </w:tc>
        <w:tc>
          <w:tcPr>
            <w:tcW w:w="2268" w:type="dxa"/>
          </w:tcPr>
          <w:p w:rsidR="00C52DB2" w:rsidRPr="00FD19FD" w:rsidRDefault="00C52D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Aktivitas</w:t>
            </w:r>
          </w:p>
        </w:tc>
      </w:tr>
    </w:tbl>
    <w:p w:rsidR="00794D82"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794D82" w:rsidRPr="00FD19FD">
        <w:rPr>
          <w:rFonts w:ascii="Times New Roman" w:hAnsi="Times New Roman" w:cs="Times New Roman"/>
          <w:sz w:val="20"/>
          <w:szCs w:val="20"/>
        </w:rPr>
        <w:t xml:space="preserve">, klausa tersebut termasuk ke dalam klausa bebas karena </w:t>
      </w:r>
      <w:r w:rsidR="00A05503"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A05503" w:rsidRPr="00FD19FD">
        <w:rPr>
          <w:rFonts w:ascii="Times New Roman" w:hAnsi="Times New Roman" w:cs="Times New Roman"/>
          <w:sz w:val="20"/>
          <w:szCs w:val="20"/>
        </w:rPr>
        <w:t>klausa ini mampu berdiri sendiri</w:t>
      </w:r>
      <w:r w:rsidR="00794D82" w:rsidRPr="00FD19FD">
        <w:rPr>
          <w:rFonts w:ascii="Times New Roman" w:hAnsi="Times New Roman" w:cs="Times New Roman"/>
          <w:sz w:val="20"/>
          <w:szCs w:val="20"/>
        </w:rPr>
        <w:t>. Dilihat dari</w:t>
      </w:r>
      <w:r w:rsidR="00A05503" w:rsidRPr="00FD19FD">
        <w:rPr>
          <w:rFonts w:ascii="Times New Roman" w:hAnsi="Times New Roman" w:cs="Times New Roman"/>
          <w:sz w:val="20"/>
          <w:szCs w:val="20"/>
        </w:rPr>
        <w:t xml:space="preserve"> ada atau tidak </w:t>
      </w:r>
      <w:r w:rsidR="00794D82" w:rsidRPr="00FD19FD">
        <w:rPr>
          <w:rFonts w:ascii="Times New Roman" w:hAnsi="Times New Roman" w:cs="Times New Roman"/>
          <w:sz w:val="20"/>
          <w:szCs w:val="20"/>
        </w:rPr>
        <w:t>unsur negasi pada predikat klausa</w:t>
      </w:r>
      <w:r w:rsidR="00555788"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794D82"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E40C1C" w:rsidRPr="00FD19FD" w:rsidRDefault="00E40C1C"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4.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senyumnya ditujukan kepada siapa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44"/>
        <w:gridCol w:w="1223"/>
        <w:gridCol w:w="1191"/>
        <w:gridCol w:w="917"/>
      </w:tblGrid>
      <w:tr w:rsidR="00E40C1C" w:rsidRPr="00FD19FD" w:rsidTr="00E40C1C">
        <w:tc>
          <w:tcPr>
            <w:tcW w:w="2310" w:type="dxa"/>
          </w:tcPr>
          <w:p w:rsidR="00E40C1C" w:rsidRPr="00FD19FD" w:rsidRDefault="00E40C1C" w:rsidP="00FD19FD">
            <w:pPr>
              <w:spacing w:line="360" w:lineRule="auto"/>
              <w:jc w:val="both"/>
              <w:rPr>
                <w:rFonts w:ascii="Times New Roman" w:hAnsi="Times New Roman" w:cs="Times New Roman"/>
                <w:sz w:val="20"/>
                <w:szCs w:val="20"/>
              </w:rPr>
            </w:pPr>
          </w:p>
        </w:tc>
        <w:tc>
          <w:tcPr>
            <w:tcW w:w="2310" w:type="dxa"/>
          </w:tcPr>
          <w:p w:rsidR="00E40C1C" w:rsidRPr="00FD19FD" w:rsidRDefault="005A277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r w:rsidR="00E40C1C" w:rsidRPr="00FD19FD">
              <w:rPr>
                <w:rFonts w:ascii="Times New Roman" w:hAnsi="Times New Roman" w:cs="Times New Roman"/>
                <w:sz w:val="20"/>
                <w:szCs w:val="20"/>
              </w:rPr>
              <w:t>enyumnya</w:t>
            </w:r>
          </w:p>
        </w:tc>
        <w:tc>
          <w:tcPr>
            <w:tcW w:w="2311" w:type="dxa"/>
          </w:tcPr>
          <w:p w:rsidR="00E40C1C" w:rsidRPr="00FD19FD" w:rsidRDefault="008E325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w:t>
            </w:r>
            <w:r w:rsidR="00E40C1C" w:rsidRPr="00FD19FD">
              <w:rPr>
                <w:rFonts w:ascii="Times New Roman" w:hAnsi="Times New Roman" w:cs="Times New Roman"/>
                <w:sz w:val="20"/>
                <w:szCs w:val="20"/>
              </w:rPr>
              <w:t>itujukan</w:t>
            </w:r>
          </w:p>
        </w:tc>
        <w:tc>
          <w:tcPr>
            <w:tcW w:w="2311" w:type="dxa"/>
          </w:tcPr>
          <w:p w:rsidR="00E40C1C" w:rsidRPr="00FD19FD" w:rsidRDefault="00E40C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kepada siapa</w:t>
            </w:r>
          </w:p>
        </w:tc>
      </w:tr>
      <w:tr w:rsidR="00E40C1C" w:rsidRPr="00FD19FD" w:rsidTr="00E40C1C">
        <w:tc>
          <w:tcPr>
            <w:tcW w:w="2310" w:type="dxa"/>
          </w:tcPr>
          <w:p w:rsidR="00E40C1C" w:rsidRPr="00FD19FD" w:rsidRDefault="00E61CE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2310" w:type="dxa"/>
          </w:tcPr>
          <w:p w:rsidR="00E40C1C" w:rsidRPr="00FD19FD" w:rsidRDefault="00E40C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E40C1C" w:rsidRPr="00FD19FD" w:rsidRDefault="00E40C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E40C1C" w:rsidRPr="00FD19FD" w:rsidRDefault="00E40C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O</w:t>
            </w:r>
          </w:p>
        </w:tc>
      </w:tr>
      <w:tr w:rsidR="00E40C1C" w:rsidRPr="00FD19FD" w:rsidTr="00E40C1C">
        <w:tc>
          <w:tcPr>
            <w:tcW w:w="2310" w:type="dxa"/>
          </w:tcPr>
          <w:p w:rsidR="00E40C1C" w:rsidRPr="00FD19FD" w:rsidRDefault="00E40C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2310" w:type="dxa"/>
          </w:tcPr>
          <w:p w:rsidR="00E40C1C"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Adj</w:t>
            </w:r>
          </w:p>
        </w:tc>
        <w:tc>
          <w:tcPr>
            <w:tcW w:w="2311" w:type="dxa"/>
          </w:tcPr>
          <w:p w:rsidR="00E40C1C"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 pasif</w:t>
            </w:r>
          </w:p>
        </w:tc>
        <w:tc>
          <w:tcPr>
            <w:tcW w:w="2311" w:type="dxa"/>
          </w:tcPr>
          <w:p w:rsidR="00E40C1C"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E40C1C" w:rsidRPr="00FD19FD" w:rsidTr="00E40C1C">
        <w:tc>
          <w:tcPr>
            <w:tcW w:w="2310" w:type="dxa"/>
          </w:tcPr>
          <w:p w:rsidR="00E40C1C"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E40C1C"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H</w:t>
            </w:r>
            <w:r w:rsidR="00E40C1C" w:rsidRPr="00FD19FD">
              <w:rPr>
                <w:rFonts w:ascii="Times New Roman" w:hAnsi="Times New Roman" w:cs="Times New Roman"/>
                <w:sz w:val="20"/>
                <w:szCs w:val="20"/>
              </w:rPr>
              <w:t>asil</w:t>
            </w:r>
          </w:p>
        </w:tc>
        <w:tc>
          <w:tcPr>
            <w:tcW w:w="2311" w:type="dxa"/>
          </w:tcPr>
          <w:p w:rsidR="00E40C1C"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E40C1C" w:rsidRPr="00FD19FD">
              <w:rPr>
                <w:rFonts w:ascii="Times New Roman" w:hAnsi="Times New Roman" w:cs="Times New Roman"/>
                <w:sz w:val="20"/>
                <w:szCs w:val="20"/>
              </w:rPr>
              <w:t>eruntukan</w:t>
            </w:r>
          </w:p>
        </w:tc>
        <w:tc>
          <w:tcPr>
            <w:tcW w:w="2311" w:type="dxa"/>
          </w:tcPr>
          <w:p w:rsidR="00E40C1C"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r w:rsidR="00E40C1C" w:rsidRPr="00FD19FD">
              <w:rPr>
                <w:rFonts w:ascii="Times New Roman" w:hAnsi="Times New Roman" w:cs="Times New Roman"/>
                <w:sz w:val="20"/>
                <w:szCs w:val="20"/>
              </w:rPr>
              <w:t>asaran</w:t>
            </w:r>
          </w:p>
        </w:tc>
      </w:tr>
    </w:tbl>
    <w:p w:rsidR="00AD7993"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AD7993" w:rsidRPr="00FD19FD">
        <w:rPr>
          <w:rFonts w:ascii="Times New Roman" w:hAnsi="Times New Roman" w:cs="Times New Roman"/>
          <w:sz w:val="20"/>
          <w:szCs w:val="20"/>
        </w:rPr>
        <w:t>, klausa tersebut termasuk</w:t>
      </w:r>
      <w:r w:rsidR="00555788" w:rsidRPr="00FD19FD">
        <w:rPr>
          <w:rFonts w:ascii="Times New Roman" w:hAnsi="Times New Roman" w:cs="Times New Roman"/>
          <w:sz w:val="20"/>
          <w:szCs w:val="20"/>
        </w:rPr>
        <w:t xml:space="preserve"> ke dalam klausa terikat karena </w:t>
      </w:r>
      <w:r w:rsidR="00AD7993" w:rsidRPr="00FD19FD">
        <w:rPr>
          <w:rFonts w:ascii="Times New Roman" w:hAnsi="Times New Roman" w:cs="Times New Roman"/>
          <w:sz w:val="20"/>
          <w:szCs w:val="20"/>
        </w:rPr>
        <w:t>sebagai</w:t>
      </w:r>
      <w:r w:rsidR="00555788" w:rsidRPr="00FD19FD">
        <w:rPr>
          <w:rFonts w:ascii="Times New Roman" w:hAnsi="Times New Roman" w:cs="Times New Roman"/>
          <w:sz w:val="20"/>
          <w:szCs w:val="20"/>
        </w:rPr>
        <w:t xml:space="preserve"> sebuah</w:t>
      </w:r>
      <w:r w:rsidR="00AD7993" w:rsidRPr="00FD19FD">
        <w:rPr>
          <w:rFonts w:ascii="Times New Roman" w:hAnsi="Times New Roman" w:cs="Times New Roman"/>
          <w:sz w:val="20"/>
          <w:szCs w:val="20"/>
        </w:rPr>
        <w:t xml:space="preserve"> kalimat sempurna</w:t>
      </w:r>
      <w:r w:rsidR="00320227" w:rsidRPr="00FD19FD">
        <w:rPr>
          <w:rFonts w:ascii="Times New Roman" w:hAnsi="Times New Roman" w:cs="Times New Roman"/>
          <w:sz w:val="20"/>
          <w:szCs w:val="20"/>
        </w:rPr>
        <w:t xml:space="preserve"> </w:t>
      </w:r>
      <w:r w:rsidR="00555788" w:rsidRPr="00FD19FD">
        <w:rPr>
          <w:rFonts w:ascii="Times New Roman" w:hAnsi="Times New Roman" w:cs="Times New Roman"/>
          <w:sz w:val="20"/>
          <w:szCs w:val="20"/>
        </w:rPr>
        <w:t>klausa ini tidak mampu berdiri sendiri</w:t>
      </w:r>
      <w:r w:rsidR="00AD7993" w:rsidRPr="00FD19FD">
        <w:rPr>
          <w:rFonts w:ascii="Times New Roman" w:hAnsi="Times New Roman" w:cs="Times New Roman"/>
          <w:sz w:val="20"/>
          <w:szCs w:val="20"/>
        </w:rPr>
        <w:t xml:space="preserve">. Dilihat dari ada </w:t>
      </w:r>
      <w:r w:rsidR="00A05503" w:rsidRPr="00FD19FD">
        <w:rPr>
          <w:rFonts w:ascii="Times New Roman" w:hAnsi="Times New Roman" w:cs="Times New Roman"/>
          <w:sz w:val="20"/>
          <w:szCs w:val="20"/>
        </w:rPr>
        <w:t xml:space="preserve">atau tidak </w:t>
      </w:r>
      <w:r w:rsidR="00AD7993" w:rsidRPr="00FD19FD">
        <w:rPr>
          <w:rFonts w:ascii="Times New Roman" w:hAnsi="Times New Roman" w:cs="Times New Roman"/>
          <w:sz w:val="20"/>
          <w:szCs w:val="20"/>
        </w:rPr>
        <w:t>un</w:t>
      </w:r>
      <w:r w:rsidR="00A05503" w:rsidRPr="00FD19FD">
        <w:rPr>
          <w:rFonts w:ascii="Times New Roman" w:hAnsi="Times New Roman" w:cs="Times New Roman"/>
          <w:sz w:val="20"/>
          <w:szCs w:val="20"/>
        </w:rPr>
        <w:t xml:space="preserve">sur negasi pada predikat klausanya </w:t>
      </w:r>
      <w:r w:rsidR="00AD7993"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E61CEA" w:rsidRPr="00FD19FD" w:rsidRDefault="00E40C1C"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5. </w:t>
      </w:r>
      <w:r w:rsidR="006D0243" w:rsidRPr="00FD19FD">
        <w:rPr>
          <w:rFonts w:ascii="Times New Roman" w:hAnsi="Times New Roman" w:cs="Times New Roman"/>
          <w:sz w:val="20"/>
          <w:szCs w:val="20"/>
        </w:rPr>
        <w:t>“</w:t>
      </w:r>
      <w:r w:rsidR="00E61CEA" w:rsidRPr="00FD19FD">
        <w:rPr>
          <w:rFonts w:ascii="Times New Roman" w:hAnsi="Times New Roman" w:cs="Times New Roman"/>
          <w:sz w:val="20"/>
          <w:szCs w:val="20"/>
        </w:rPr>
        <w:t>para nelayan pun berganti profesi</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135"/>
        <w:gridCol w:w="1164"/>
        <w:gridCol w:w="1116"/>
        <w:gridCol w:w="960"/>
      </w:tblGrid>
      <w:tr w:rsidR="00E61CEA" w:rsidRPr="00FD19FD" w:rsidTr="00E61CEA">
        <w:tc>
          <w:tcPr>
            <w:tcW w:w="2310" w:type="dxa"/>
          </w:tcPr>
          <w:p w:rsidR="00E61CEA" w:rsidRPr="00FD19FD" w:rsidRDefault="00E61CEA" w:rsidP="00FD19FD">
            <w:pPr>
              <w:spacing w:line="360" w:lineRule="auto"/>
              <w:jc w:val="both"/>
              <w:rPr>
                <w:rFonts w:ascii="Times New Roman" w:hAnsi="Times New Roman" w:cs="Times New Roman"/>
                <w:sz w:val="20"/>
                <w:szCs w:val="20"/>
              </w:rPr>
            </w:pPr>
          </w:p>
        </w:tc>
        <w:tc>
          <w:tcPr>
            <w:tcW w:w="2310" w:type="dxa"/>
          </w:tcPr>
          <w:p w:rsidR="00E61CEA"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E61CEA" w:rsidRPr="00FD19FD">
              <w:rPr>
                <w:rFonts w:ascii="Times New Roman" w:hAnsi="Times New Roman" w:cs="Times New Roman"/>
                <w:sz w:val="20"/>
                <w:szCs w:val="20"/>
              </w:rPr>
              <w:t>ara nelayan</w:t>
            </w:r>
          </w:p>
        </w:tc>
        <w:tc>
          <w:tcPr>
            <w:tcW w:w="2311" w:type="dxa"/>
          </w:tcPr>
          <w:p w:rsidR="00E61CEA" w:rsidRPr="00FD19FD" w:rsidRDefault="00F653D6"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B</w:t>
            </w:r>
            <w:r w:rsidR="00E61CEA" w:rsidRPr="00FD19FD">
              <w:rPr>
                <w:rFonts w:ascii="Times New Roman" w:hAnsi="Times New Roman" w:cs="Times New Roman"/>
                <w:sz w:val="20"/>
                <w:szCs w:val="20"/>
              </w:rPr>
              <w:t>erganti</w:t>
            </w:r>
          </w:p>
        </w:tc>
        <w:tc>
          <w:tcPr>
            <w:tcW w:w="2311" w:type="dxa"/>
          </w:tcPr>
          <w:p w:rsidR="00E61CEA" w:rsidRPr="00FD19FD" w:rsidRDefault="0004306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E61CEA" w:rsidRPr="00FD19FD">
              <w:rPr>
                <w:rFonts w:ascii="Times New Roman" w:hAnsi="Times New Roman" w:cs="Times New Roman"/>
                <w:sz w:val="20"/>
                <w:szCs w:val="20"/>
              </w:rPr>
              <w:t>rofesi</w:t>
            </w:r>
          </w:p>
        </w:tc>
      </w:tr>
      <w:tr w:rsidR="00E61CEA" w:rsidRPr="00FD19FD" w:rsidTr="00E61CEA">
        <w:tc>
          <w:tcPr>
            <w:tcW w:w="2310" w:type="dxa"/>
          </w:tcPr>
          <w:p w:rsidR="00E61CEA" w:rsidRPr="00FD19FD" w:rsidRDefault="00E61CE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2310"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Pel</w:t>
            </w:r>
          </w:p>
        </w:tc>
      </w:tr>
      <w:tr w:rsidR="00E61CEA" w:rsidRPr="00FD19FD" w:rsidTr="00E61CEA">
        <w:tc>
          <w:tcPr>
            <w:tcW w:w="2310" w:type="dxa"/>
          </w:tcPr>
          <w:p w:rsidR="00E61CEA" w:rsidRPr="00FD19FD" w:rsidRDefault="00E61CE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2310"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2311"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E61CEA" w:rsidRPr="00FD19FD" w:rsidTr="00E61CEA">
        <w:tc>
          <w:tcPr>
            <w:tcW w:w="2310" w:type="dxa"/>
          </w:tcPr>
          <w:p w:rsidR="00E61CEA"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E61CEA"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E61CEA" w:rsidRPr="00FD19FD">
              <w:rPr>
                <w:rFonts w:ascii="Times New Roman" w:hAnsi="Times New Roman" w:cs="Times New Roman"/>
                <w:sz w:val="20"/>
                <w:szCs w:val="20"/>
              </w:rPr>
              <w:t>engalam</w:t>
            </w:r>
          </w:p>
        </w:tc>
        <w:tc>
          <w:tcPr>
            <w:tcW w:w="2311" w:type="dxa"/>
          </w:tcPr>
          <w:p w:rsidR="00E61CEA" w:rsidRPr="00FD19FD" w:rsidRDefault="00E61CE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Aktivitas</w:t>
            </w:r>
          </w:p>
        </w:tc>
        <w:tc>
          <w:tcPr>
            <w:tcW w:w="2311" w:type="dxa"/>
          </w:tcPr>
          <w:p w:rsidR="00E61CEA" w:rsidRPr="00FD19FD" w:rsidRDefault="00A0550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r w:rsidR="00E61CEA" w:rsidRPr="00FD19FD">
              <w:rPr>
                <w:rFonts w:ascii="Times New Roman" w:hAnsi="Times New Roman" w:cs="Times New Roman"/>
                <w:sz w:val="20"/>
                <w:szCs w:val="20"/>
              </w:rPr>
              <w:t>tatus</w:t>
            </w:r>
          </w:p>
        </w:tc>
      </w:tr>
    </w:tbl>
    <w:p w:rsidR="00AD7993" w:rsidRPr="00FD19FD" w:rsidRDefault="00320227"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 xml:space="preserve">Berdasarkan unsur </w:t>
      </w:r>
      <w:r w:rsidR="00A15A20" w:rsidRPr="00FD19FD">
        <w:rPr>
          <w:rFonts w:ascii="Times New Roman" w:hAnsi="Times New Roman" w:cs="Times New Roman"/>
          <w:sz w:val="20"/>
          <w:szCs w:val="20"/>
        </w:rPr>
        <w:t>distribusinya</w:t>
      </w:r>
      <w:r w:rsidR="00AD7993" w:rsidRPr="00FD19FD">
        <w:rPr>
          <w:rFonts w:ascii="Times New Roman" w:hAnsi="Times New Roman" w:cs="Times New Roman"/>
          <w:sz w:val="20"/>
          <w:szCs w:val="20"/>
        </w:rPr>
        <w:t xml:space="preserve">, klausa tersebut termasuk ke dalam klausa bebas karena </w:t>
      </w:r>
      <w:r w:rsidR="00A05503" w:rsidRPr="00FD19FD">
        <w:rPr>
          <w:rFonts w:ascii="Times New Roman" w:hAnsi="Times New Roman" w:cs="Times New Roman"/>
          <w:sz w:val="20"/>
          <w:szCs w:val="20"/>
        </w:rPr>
        <w:t>sebagai sebuah kalimat sempurna</w:t>
      </w:r>
      <w:r w:rsidRPr="00FD19FD">
        <w:rPr>
          <w:rFonts w:ascii="Times New Roman" w:hAnsi="Times New Roman" w:cs="Times New Roman"/>
          <w:sz w:val="20"/>
          <w:szCs w:val="20"/>
        </w:rPr>
        <w:t xml:space="preserve"> </w:t>
      </w:r>
      <w:r w:rsidR="00A05503" w:rsidRPr="00FD19FD">
        <w:rPr>
          <w:rFonts w:ascii="Times New Roman" w:hAnsi="Times New Roman" w:cs="Times New Roman"/>
          <w:sz w:val="20"/>
          <w:szCs w:val="20"/>
        </w:rPr>
        <w:t>klausa ini mampu berdiri sendiri</w:t>
      </w:r>
      <w:r w:rsidR="00AD7993" w:rsidRPr="00FD19FD">
        <w:rPr>
          <w:rFonts w:ascii="Times New Roman" w:hAnsi="Times New Roman" w:cs="Times New Roman"/>
          <w:sz w:val="20"/>
          <w:szCs w:val="20"/>
        </w:rPr>
        <w:t>. Dilihat dari ada</w:t>
      </w:r>
      <w:r w:rsidR="00A05503" w:rsidRPr="00FD19FD">
        <w:rPr>
          <w:rFonts w:ascii="Times New Roman" w:hAnsi="Times New Roman" w:cs="Times New Roman"/>
          <w:sz w:val="20"/>
          <w:szCs w:val="20"/>
        </w:rPr>
        <w:t xml:space="preserve"> atau tidak</w:t>
      </w:r>
      <w:r w:rsidR="00AD7993" w:rsidRPr="00FD19FD">
        <w:rPr>
          <w:rFonts w:ascii="Times New Roman" w:hAnsi="Times New Roman" w:cs="Times New Roman"/>
          <w:sz w:val="20"/>
          <w:szCs w:val="20"/>
        </w:rPr>
        <w:t xml:space="preserve"> unsur negasi pada predikat klausa</w:t>
      </w:r>
      <w:r w:rsidR="00A05503" w:rsidRPr="00FD19FD">
        <w:rPr>
          <w:rFonts w:ascii="Times New Roman" w:hAnsi="Times New Roman" w:cs="Times New Roman"/>
          <w:sz w:val="20"/>
          <w:szCs w:val="20"/>
        </w:rPr>
        <w:t>nya</w:t>
      </w:r>
      <w:r w:rsidRPr="00FD19FD">
        <w:rPr>
          <w:rFonts w:ascii="Times New Roman" w:hAnsi="Times New Roman" w:cs="Times New Roman"/>
          <w:sz w:val="20"/>
          <w:szCs w:val="20"/>
        </w:rPr>
        <w:t xml:space="preserve"> </w:t>
      </w:r>
      <w:r w:rsidR="00AD7993"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0144DA" w:rsidRPr="00FD19FD" w:rsidRDefault="000144D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lastRenderedPageBreak/>
        <w:t xml:space="preserve">6.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tukang speed boat penyebrangan ke pulau-pulau sekitar</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300"/>
        <w:gridCol w:w="1608"/>
        <w:gridCol w:w="1467"/>
      </w:tblGrid>
      <w:tr w:rsidR="000144DA" w:rsidRPr="00FD19FD" w:rsidTr="000144DA">
        <w:tc>
          <w:tcPr>
            <w:tcW w:w="3080" w:type="dxa"/>
          </w:tcPr>
          <w:p w:rsidR="000144DA" w:rsidRPr="00FD19FD" w:rsidRDefault="000144DA" w:rsidP="00FD19FD">
            <w:pPr>
              <w:spacing w:line="360" w:lineRule="auto"/>
              <w:jc w:val="both"/>
              <w:rPr>
                <w:rFonts w:ascii="Times New Roman" w:hAnsi="Times New Roman" w:cs="Times New Roman"/>
                <w:sz w:val="20"/>
                <w:szCs w:val="20"/>
              </w:rPr>
            </w:pP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tukang speed boat penyebrangan</w:t>
            </w: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 pulau-pulau sekitar</w:t>
            </w:r>
          </w:p>
        </w:tc>
      </w:tr>
      <w:tr w:rsidR="000144DA" w:rsidRPr="00FD19FD" w:rsidTr="000144DA">
        <w:tc>
          <w:tcPr>
            <w:tcW w:w="3080" w:type="dxa"/>
          </w:tcPr>
          <w:p w:rsidR="000144DA" w:rsidRPr="00FD19FD" w:rsidRDefault="000144D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0144DA" w:rsidRPr="00FD19FD" w:rsidTr="000144DA">
        <w:tc>
          <w:tcPr>
            <w:tcW w:w="3080" w:type="dxa"/>
          </w:tcPr>
          <w:p w:rsidR="000144DA" w:rsidRPr="00FD19FD" w:rsidRDefault="000144D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0144D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0144DA" w:rsidRPr="00FD19FD" w:rsidTr="000144DA">
        <w:tc>
          <w:tcPr>
            <w:tcW w:w="3080" w:type="dxa"/>
          </w:tcPr>
          <w:p w:rsidR="000144DA"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0144D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0144DA" w:rsidRPr="00FD19FD">
              <w:rPr>
                <w:rFonts w:ascii="Times New Roman" w:hAnsi="Times New Roman" w:cs="Times New Roman"/>
                <w:sz w:val="20"/>
                <w:szCs w:val="20"/>
              </w:rPr>
              <w:t>engalam</w:t>
            </w:r>
          </w:p>
        </w:tc>
        <w:tc>
          <w:tcPr>
            <w:tcW w:w="3081" w:type="dxa"/>
          </w:tcPr>
          <w:p w:rsidR="000144DA"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0144DA" w:rsidRPr="00FD19FD">
              <w:rPr>
                <w:rFonts w:ascii="Times New Roman" w:hAnsi="Times New Roman" w:cs="Times New Roman"/>
                <w:sz w:val="20"/>
                <w:szCs w:val="20"/>
              </w:rPr>
              <w:t>eberadaan</w:t>
            </w:r>
          </w:p>
        </w:tc>
      </w:tr>
    </w:tbl>
    <w:p w:rsidR="00AD7993"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AD7993" w:rsidRPr="00FD19FD">
        <w:rPr>
          <w:rFonts w:ascii="Times New Roman" w:hAnsi="Times New Roman" w:cs="Times New Roman"/>
          <w:sz w:val="20"/>
          <w:szCs w:val="20"/>
        </w:rPr>
        <w:t xml:space="preserve">, klausa tersebut termasuk ke dalam klausa terikat karena </w:t>
      </w:r>
      <w:r w:rsidR="00A05503"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A05503" w:rsidRPr="00FD19FD">
        <w:rPr>
          <w:rFonts w:ascii="Times New Roman" w:hAnsi="Times New Roman" w:cs="Times New Roman"/>
          <w:sz w:val="20"/>
          <w:szCs w:val="20"/>
        </w:rPr>
        <w:t xml:space="preserve">klausa ini tidak mampu berdiri sendiri. </w:t>
      </w:r>
      <w:r w:rsidR="00AD7993" w:rsidRPr="00FD19FD">
        <w:rPr>
          <w:rFonts w:ascii="Times New Roman" w:hAnsi="Times New Roman" w:cs="Times New Roman"/>
          <w:sz w:val="20"/>
          <w:szCs w:val="20"/>
        </w:rPr>
        <w:t xml:space="preserve">Dilihat dari ada </w:t>
      </w:r>
      <w:r w:rsidR="00A05503" w:rsidRPr="00FD19FD">
        <w:rPr>
          <w:rFonts w:ascii="Times New Roman" w:hAnsi="Times New Roman" w:cs="Times New Roman"/>
          <w:sz w:val="20"/>
          <w:szCs w:val="20"/>
        </w:rPr>
        <w:t xml:space="preserve">atau tidak </w:t>
      </w:r>
      <w:r w:rsidR="00AD7993" w:rsidRPr="00FD19FD">
        <w:rPr>
          <w:rFonts w:ascii="Times New Roman" w:hAnsi="Times New Roman" w:cs="Times New Roman"/>
          <w:sz w:val="20"/>
          <w:szCs w:val="20"/>
        </w:rPr>
        <w:t>un</w:t>
      </w:r>
      <w:r w:rsidR="00A05503" w:rsidRPr="00FD19FD">
        <w:rPr>
          <w:rFonts w:ascii="Times New Roman" w:hAnsi="Times New Roman" w:cs="Times New Roman"/>
          <w:sz w:val="20"/>
          <w:szCs w:val="20"/>
        </w:rPr>
        <w:t xml:space="preserve">sur negasi pada predikat klausanya </w:t>
      </w:r>
      <w:r w:rsidR="00AD7993" w:rsidRPr="00FD19FD">
        <w:rPr>
          <w:rFonts w:ascii="Times New Roman" w:hAnsi="Times New Roman" w:cs="Times New Roman"/>
          <w:sz w:val="20"/>
          <w:szCs w:val="20"/>
        </w:rPr>
        <w:t>tersebut termasuk klausa positif karena tidak terdapat negasi pengingkaran. Sedangkan dari kategori pengisi fungsi predikat termasuk klausa nomina.</w:t>
      </w:r>
    </w:p>
    <w:p w:rsidR="000144DA" w:rsidRPr="00FD19FD" w:rsidRDefault="000144D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7.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jala-jala ikan dipensiunkan</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64"/>
        <w:gridCol w:w="1209"/>
        <w:gridCol w:w="1702"/>
      </w:tblGrid>
      <w:tr w:rsidR="000144DA" w:rsidRPr="00FD19FD" w:rsidTr="000144DA">
        <w:tc>
          <w:tcPr>
            <w:tcW w:w="3080" w:type="dxa"/>
          </w:tcPr>
          <w:p w:rsidR="000144DA" w:rsidRPr="00FD19FD" w:rsidRDefault="000144DA" w:rsidP="00FD19FD">
            <w:pPr>
              <w:spacing w:line="360" w:lineRule="auto"/>
              <w:jc w:val="both"/>
              <w:rPr>
                <w:rFonts w:ascii="Times New Roman" w:hAnsi="Times New Roman" w:cs="Times New Roman"/>
                <w:sz w:val="20"/>
                <w:szCs w:val="20"/>
              </w:rPr>
            </w:pP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jala-jala ikan</w:t>
            </w:r>
          </w:p>
        </w:tc>
        <w:tc>
          <w:tcPr>
            <w:tcW w:w="3081" w:type="dxa"/>
          </w:tcPr>
          <w:p w:rsidR="000144DA" w:rsidRPr="00FD19FD" w:rsidRDefault="0004306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w:t>
            </w:r>
            <w:r w:rsidR="000144DA" w:rsidRPr="00FD19FD">
              <w:rPr>
                <w:rFonts w:ascii="Times New Roman" w:hAnsi="Times New Roman" w:cs="Times New Roman"/>
                <w:sz w:val="20"/>
                <w:szCs w:val="20"/>
              </w:rPr>
              <w:t>ipensiunkan</w:t>
            </w:r>
          </w:p>
        </w:tc>
      </w:tr>
      <w:tr w:rsidR="000144DA" w:rsidRPr="00FD19FD" w:rsidTr="000144DA">
        <w:tc>
          <w:tcPr>
            <w:tcW w:w="3080" w:type="dxa"/>
          </w:tcPr>
          <w:p w:rsidR="000144DA" w:rsidRPr="00FD19FD" w:rsidRDefault="000144D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0144DA" w:rsidRPr="00FD19FD" w:rsidRDefault="000144D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0144DA" w:rsidRPr="00FD19FD" w:rsidTr="000144DA">
        <w:tc>
          <w:tcPr>
            <w:tcW w:w="3080" w:type="dxa"/>
          </w:tcPr>
          <w:p w:rsidR="000144DA" w:rsidRPr="00FD19FD" w:rsidRDefault="000144DA"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3081" w:type="dxa"/>
          </w:tcPr>
          <w:p w:rsidR="000144D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0144DA" w:rsidRPr="00FD19FD" w:rsidRDefault="0004306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w:t>
            </w:r>
            <w:r w:rsidR="00A10398" w:rsidRPr="00FD19FD">
              <w:rPr>
                <w:rFonts w:ascii="Times New Roman" w:hAnsi="Times New Roman" w:cs="Times New Roman"/>
                <w:sz w:val="20"/>
                <w:szCs w:val="20"/>
              </w:rPr>
              <w:t>erba</w:t>
            </w:r>
          </w:p>
        </w:tc>
      </w:tr>
      <w:tr w:rsidR="000144DA" w:rsidRPr="00FD19FD" w:rsidTr="000144DA">
        <w:tc>
          <w:tcPr>
            <w:tcW w:w="3080" w:type="dxa"/>
          </w:tcPr>
          <w:p w:rsidR="000144DA"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0144D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H</w:t>
            </w:r>
            <w:r w:rsidR="000144DA" w:rsidRPr="00FD19FD">
              <w:rPr>
                <w:rFonts w:ascii="Times New Roman" w:hAnsi="Times New Roman" w:cs="Times New Roman"/>
                <w:sz w:val="20"/>
                <w:szCs w:val="20"/>
              </w:rPr>
              <w:t>asil</w:t>
            </w:r>
          </w:p>
        </w:tc>
        <w:tc>
          <w:tcPr>
            <w:tcW w:w="3081" w:type="dxa"/>
          </w:tcPr>
          <w:p w:rsidR="000144DA"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r w:rsidR="000144DA" w:rsidRPr="00FD19FD">
              <w:rPr>
                <w:rFonts w:ascii="Times New Roman" w:hAnsi="Times New Roman" w:cs="Times New Roman"/>
                <w:sz w:val="20"/>
                <w:szCs w:val="20"/>
              </w:rPr>
              <w:t>tatus</w:t>
            </w:r>
          </w:p>
        </w:tc>
      </w:tr>
    </w:tbl>
    <w:p w:rsidR="00AD7993"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AD7993" w:rsidRPr="00FD19FD">
        <w:rPr>
          <w:rFonts w:ascii="Times New Roman" w:hAnsi="Times New Roman" w:cs="Times New Roman"/>
          <w:sz w:val="20"/>
          <w:szCs w:val="20"/>
        </w:rPr>
        <w:t xml:space="preserve">, klausa tersebut termasuk ke dalam klausa terikat karena </w:t>
      </w:r>
      <w:r w:rsidR="00A05503"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A05503" w:rsidRPr="00FD19FD">
        <w:rPr>
          <w:rFonts w:ascii="Times New Roman" w:hAnsi="Times New Roman" w:cs="Times New Roman"/>
          <w:sz w:val="20"/>
          <w:szCs w:val="20"/>
        </w:rPr>
        <w:t>klausa ini tidak mampu berdiri sendiri</w:t>
      </w:r>
      <w:r w:rsidR="00AD7993" w:rsidRPr="00FD19FD">
        <w:rPr>
          <w:rFonts w:ascii="Times New Roman" w:hAnsi="Times New Roman" w:cs="Times New Roman"/>
          <w:sz w:val="20"/>
          <w:szCs w:val="20"/>
        </w:rPr>
        <w:t>. Dilihat dari</w:t>
      </w:r>
      <w:r w:rsidR="005639A5" w:rsidRPr="00FD19FD">
        <w:rPr>
          <w:rFonts w:ascii="Times New Roman" w:hAnsi="Times New Roman" w:cs="Times New Roman"/>
          <w:sz w:val="20"/>
          <w:szCs w:val="20"/>
        </w:rPr>
        <w:t xml:space="preserve"> ada atau tidak</w:t>
      </w:r>
      <w:r w:rsidR="00AD7993" w:rsidRPr="00FD19FD">
        <w:rPr>
          <w:rFonts w:ascii="Times New Roman" w:hAnsi="Times New Roman" w:cs="Times New Roman"/>
          <w:sz w:val="20"/>
          <w:szCs w:val="20"/>
        </w:rPr>
        <w:t xml:space="preserve"> 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AD7993" w:rsidRPr="00FD19FD">
        <w:rPr>
          <w:rFonts w:ascii="Times New Roman" w:hAnsi="Times New Roman" w:cs="Times New Roman"/>
          <w:sz w:val="20"/>
          <w:szCs w:val="20"/>
        </w:rPr>
        <w:t xml:space="preserve">tersebut termasuk klausa positif karena tidak terdapat negasi pengingkaran. Sedangkan dari kategori pengisi fungsi </w:t>
      </w:r>
      <w:r w:rsidR="0004306A" w:rsidRPr="00FD19FD">
        <w:rPr>
          <w:rFonts w:ascii="Times New Roman" w:hAnsi="Times New Roman" w:cs="Times New Roman"/>
          <w:sz w:val="20"/>
          <w:szCs w:val="20"/>
        </w:rPr>
        <w:t>predikat termasuk klausa verba.</w:t>
      </w:r>
    </w:p>
    <w:p w:rsidR="000144DA" w:rsidRPr="00FD19FD" w:rsidRDefault="000144D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8. </w:t>
      </w:r>
      <w:r w:rsidR="006D0243" w:rsidRPr="00FD19FD">
        <w:rPr>
          <w:rFonts w:ascii="Times New Roman" w:hAnsi="Times New Roman" w:cs="Times New Roman"/>
          <w:sz w:val="20"/>
          <w:szCs w:val="20"/>
        </w:rPr>
        <w:t>“</w:t>
      </w:r>
      <w:r w:rsidR="00CB2E10" w:rsidRPr="00FD19FD">
        <w:rPr>
          <w:rFonts w:ascii="Times New Roman" w:hAnsi="Times New Roman" w:cs="Times New Roman"/>
          <w:sz w:val="20"/>
          <w:szCs w:val="20"/>
        </w:rPr>
        <w:t>pariwi</w:t>
      </w:r>
      <w:r w:rsidR="00E457BB" w:rsidRPr="00FD19FD">
        <w:rPr>
          <w:rFonts w:ascii="Times New Roman" w:hAnsi="Times New Roman" w:cs="Times New Roman"/>
          <w:sz w:val="20"/>
          <w:szCs w:val="20"/>
        </w:rPr>
        <w:t>s</w:t>
      </w:r>
      <w:r w:rsidR="00CB2E10" w:rsidRPr="00FD19FD">
        <w:rPr>
          <w:rFonts w:ascii="Times New Roman" w:hAnsi="Times New Roman" w:cs="Times New Roman"/>
          <w:sz w:val="20"/>
          <w:szCs w:val="20"/>
        </w:rPr>
        <w:t>ata tumbang dihantam korona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44"/>
        <w:gridCol w:w="1495"/>
        <w:gridCol w:w="1436"/>
      </w:tblGrid>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sz w:val="20"/>
                <w:szCs w:val="20"/>
              </w:rPr>
            </w:pP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pariwi</w:t>
            </w:r>
            <w:r w:rsidR="0086383F" w:rsidRPr="00FD19FD">
              <w:rPr>
                <w:rFonts w:ascii="Times New Roman" w:hAnsi="Times New Roman" w:cs="Times New Roman"/>
                <w:sz w:val="20"/>
                <w:szCs w:val="20"/>
              </w:rPr>
              <w:t>s</w:t>
            </w:r>
            <w:r w:rsidRPr="00FD19FD">
              <w:rPr>
                <w:rFonts w:ascii="Times New Roman" w:hAnsi="Times New Roman" w:cs="Times New Roman"/>
                <w:sz w:val="20"/>
                <w:szCs w:val="20"/>
              </w:rPr>
              <w:t>ata tumbang</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dihantam korona</w:t>
            </w:r>
          </w:p>
        </w:tc>
      </w:tr>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3081" w:type="dxa"/>
          </w:tcPr>
          <w:p w:rsidR="00CB2E10"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c>
          <w:tcPr>
            <w:tcW w:w="3081" w:type="dxa"/>
          </w:tcPr>
          <w:p w:rsidR="00CB2E10"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 pasif</w:t>
            </w:r>
          </w:p>
        </w:tc>
      </w:tr>
      <w:tr w:rsidR="00CB2E10" w:rsidRPr="00FD19FD" w:rsidTr="00CB2E10">
        <w:tc>
          <w:tcPr>
            <w:tcW w:w="3080" w:type="dxa"/>
          </w:tcPr>
          <w:p w:rsidR="00CB2E10"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CB2E10"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CB2E10" w:rsidRPr="00FD19FD">
              <w:rPr>
                <w:rFonts w:ascii="Times New Roman" w:hAnsi="Times New Roman" w:cs="Times New Roman"/>
                <w:sz w:val="20"/>
                <w:szCs w:val="20"/>
              </w:rPr>
              <w:t>enerima</w:t>
            </w:r>
          </w:p>
        </w:tc>
        <w:tc>
          <w:tcPr>
            <w:tcW w:w="3081" w:type="dxa"/>
          </w:tcPr>
          <w:p w:rsidR="00CB2E10"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CB2E10" w:rsidRPr="00FD19FD">
              <w:rPr>
                <w:rFonts w:ascii="Times New Roman" w:hAnsi="Times New Roman" w:cs="Times New Roman"/>
                <w:sz w:val="20"/>
                <w:szCs w:val="20"/>
              </w:rPr>
              <w:t>eadaan</w:t>
            </w:r>
          </w:p>
        </w:tc>
      </w:tr>
    </w:tbl>
    <w:p w:rsidR="00AD7993"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lastRenderedPageBreak/>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AD7993" w:rsidRPr="00FD19FD">
        <w:rPr>
          <w:rFonts w:ascii="Times New Roman" w:hAnsi="Times New Roman" w:cs="Times New Roman"/>
          <w:sz w:val="20"/>
          <w:szCs w:val="20"/>
        </w:rPr>
        <w:t xml:space="preserve">, klausa tersebut termasuk ke dalam klausa bebas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 xml:space="preserve">klausa ini mampu berdiri sendiri </w:t>
      </w:r>
      <w:r w:rsidR="00AD7993" w:rsidRPr="00FD19FD">
        <w:rPr>
          <w:rFonts w:ascii="Times New Roman" w:hAnsi="Times New Roman" w:cs="Times New Roman"/>
          <w:sz w:val="20"/>
          <w:szCs w:val="20"/>
        </w:rPr>
        <w:t>Dilihat dari</w:t>
      </w:r>
      <w:r w:rsidR="005639A5" w:rsidRPr="00FD19FD">
        <w:rPr>
          <w:rFonts w:ascii="Times New Roman" w:hAnsi="Times New Roman" w:cs="Times New Roman"/>
          <w:sz w:val="20"/>
          <w:szCs w:val="20"/>
        </w:rPr>
        <w:t xml:space="preserve"> ada atau tidak</w:t>
      </w:r>
      <w:r w:rsidR="00AD7993" w:rsidRPr="00FD19FD">
        <w:rPr>
          <w:rFonts w:ascii="Times New Roman" w:hAnsi="Times New Roman" w:cs="Times New Roman"/>
          <w:sz w:val="20"/>
          <w:szCs w:val="20"/>
        </w:rPr>
        <w:t xml:space="preserve"> 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AD7993" w:rsidRPr="00FD19FD">
        <w:rPr>
          <w:rFonts w:ascii="Times New Roman" w:hAnsi="Times New Roman" w:cs="Times New Roman"/>
          <w:sz w:val="20"/>
          <w:szCs w:val="20"/>
        </w:rPr>
        <w:t>tersebut termasuk klausa positif karena tidak terdapat negasi pengingkaran. Sedangkan dari kategori pengisi fungsi predikat termasuk klausa verba pasif.</w:t>
      </w:r>
    </w:p>
    <w:p w:rsidR="00CB2E10" w:rsidRPr="00FD19FD" w:rsidRDefault="00CB2E10"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9.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hotel-hotel mangkrak lebih cocok jadi tempat pemburu hantu menguji nyali</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58"/>
        <w:gridCol w:w="1493"/>
        <w:gridCol w:w="1424"/>
      </w:tblGrid>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sz w:val="20"/>
                <w:szCs w:val="20"/>
              </w:rPr>
            </w:pP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hotel-hotel mangkrak</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lebih cocok jadi tempat pemburu hantu menguji nyali</w:t>
            </w:r>
          </w:p>
        </w:tc>
      </w:tr>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3081" w:type="dxa"/>
          </w:tcPr>
          <w:p w:rsidR="00CB2E10"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CB2E10"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CB2E10" w:rsidRPr="00FD19FD" w:rsidTr="00CB2E10">
        <w:tc>
          <w:tcPr>
            <w:tcW w:w="3080" w:type="dxa"/>
          </w:tcPr>
          <w:p w:rsidR="00CB2E10"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CB2E10"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CB2E10" w:rsidRPr="00FD19FD">
              <w:rPr>
                <w:rFonts w:ascii="Times New Roman" w:hAnsi="Times New Roman" w:cs="Times New Roman"/>
                <w:sz w:val="20"/>
                <w:szCs w:val="20"/>
              </w:rPr>
              <w:t>empat</w:t>
            </w:r>
          </w:p>
        </w:tc>
        <w:tc>
          <w:tcPr>
            <w:tcW w:w="3081" w:type="dxa"/>
          </w:tcPr>
          <w:p w:rsidR="00CB2E10"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CB2E10" w:rsidRPr="00FD19FD">
              <w:rPr>
                <w:rFonts w:ascii="Times New Roman" w:hAnsi="Times New Roman" w:cs="Times New Roman"/>
                <w:sz w:val="20"/>
                <w:szCs w:val="20"/>
              </w:rPr>
              <w:t>eadaan</w:t>
            </w:r>
          </w:p>
        </w:tc>
      </w:tr>
    </w:tbl>
    <w:p w:rsidR="00AD7993"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AD7993" w:rsidRPr="00FD19FD">
        <w:rPr>
          <w:rFonts w:ascii="Times New Roman" w:hAnsi="Times New Roman" w:cs="Times New Roman"/>
          <w:sz w:val="20"/>
          <w:szCs w:val="20"/>
        </w:rPr>
        <w:t xml:space="preserve">, klausa tersebut termasuk ke dalam klausa bebas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klausa ini mampu berdiri sendiri</w:t>
      </w:r>
      <w:r w:rsidR="00AD7993" w:rsidRPr="00FD19FD">
        <w:rPr>
          <w:rFonts w:ascii="Times New Roman" w:hAnsi="Times New Roman" w:cs="Times New Roman"/>
          <w:sz w:val="20"/>
          <w:szCs w:val="20"/>
        </w:rPr>
        <w:t>. Dilihat dari</w:t>
      </w:r>
      <w:r w:rsidR="005639A5" w:rsidRPr="00FD19FD">
        <w:rPr>
          <w:rFonts w:ascii="Times New Roman" w:hAnsi="Times New Roman" w:cs="Times New Roman"/>
          <w:sz w:val="20"/>
          <w:szCs w:val="20"/>
        </w:rPr>
        <w:t xml:space="preserve"> ada atau tidak </w:t>
      </w:r>
      <w:r w:rsidR="00AD7993" w:rsidRPr="00FD19FD">
        <w:rPr>
          <w:rFonts w:ascii="Times New Roman" w:hAnsi="Times New Roman" w:cs="Times New Roman"/>
          <w:sz w:val="20"/>
          <w:szCs w:val="20"/>
        </w:rPr>
        <w:t>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AD7993" w:rsidRPr="00FD19FD">
        <w:rPr>
          <w:rFonts w:ascii="Times New Roman" w:hAnsi="Times New Roman" w:cs="Times New Roman"/>
          <w:sz w:val="20"/>
          <w:szCs w:val="20"/>
        </w:rPr>
        <w:t>tersebut termasuk klausa positif karena tidak terdapat negasi pengingkaran. Sedangkan dari kategori pengisi fungsi predikat termasuk klausa nomina.</w:t>
      </w:r>
    </w:p>
    <w:p w:rsidR="00CB2E10" w:rsidRPr="00FD19FD" w:rsidRDefault="00CB2E10"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10.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warga Gili Terawangan tetap saja butuh makan</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12"/>
        <w:gridCol w:w="1596"/>
        <w:gridCol w:w="1367"/>
      </w:tblGrid>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sz w:val="20"/>
                <w:szCs w:val="20"/>
              </w:rPr>
            </w:pP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warga Gili Terawangan</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tetap saja butuh makan</w:t>
            </w:r>
          </w:p>
        </w:tc>
      </w:tr>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CB2E10" w:rsidRPr="00FD19FD" w:rsidTr="00CB2E10">
        <w:tc>
          <w:tcPr>
            <w:tcW w:w="3080" w:type="dxa"/>
          </w:tcPr>
          <w:p w:rsidR="00CB2E10" w:rsidRPr="00FD19FD" w:rsidRDefault="00CB2E1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Kategori </w:t>
            </w:r>
          </w:p>
        </w:tc>
        <w:tc>
          <w:tcPr>
            <w:tcW w:w="3081" w:type="dxa"/>
          </w:tcPr>
          <w:p w:rsidR="00CB2E10" w:rsidRPr="00FD19FD" w:rsidRDefault="00CB2E10"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CB2E10" w:rsidRPr="00FD19FD" w:rsidRDefault="0004306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CB2E10" w:rsidRPr="00FD19FD" w:rsidTr="00CB2E10">
        <w:tc>
          <w:tcPr>
            <w:tcW w:w="3080" w:type="dxa"/>
          </w:tcPr>
          <w:p w:rsidR="00CB2E10"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CB2E10"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CB2E10" w:rsidRPr="00FD19FD">
              <w:rPr>
                <w:rFonts w:ascii="Times New Roman" w:hAnsi="Times New Roman" w:cs="Times New Roman"/>
                <w:sz w:val="20"/>
                <w:szCs w:val="20"/>
              </w:rPr>
              <w:t>engalam</w:t>
            </w:r>
          </w:p>
        </w:tc>
        <w:tc>
          <w:tcPr>
            <w:tcW w:w="3081" w:type="dxa"/>
          </w:tcPr>
          <w:p w:rsidR="00CB2E10"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CB2E10" w:rsidRPr="00FD19FD">
              <w:rPr>
                <w:rFonts w:ascii="Times New Roman" w:hAnsi="Times New Roman" w:cs="Times New Roman"/>
                <w:sz w:val="20"/>
                <w:szCs w:val="20"/>
              </w:rPr>
              <w:t>eadaan</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terikat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klausa ini tidak mampu berdiri sendiri</w:t>
      </w:r>
      <w:r w:rsidR="00825F85" w:rsidRPr="00FD19FD">
        <w:rPr>
          <w:rFonts w:ascii="Times New Roman" w:hAnsi="Times New Roman" w:cs="Times New Roman"/>
          <w:sz w:val="20"/>
          <w:szCs w:val="20"/>
        </w:rPr>
        <w:t xml:space="preserve">. Dilihat dari ada </w:t>
      </w:r>
      <w:r w:rsidR="005639A5" w:rsidRPr="00FD19FD">
        <w:rPr>
          <w:rFonts w:ascii="Times New Roman" w:hAnsi="Times New Roman" w:cs="Times New Roman"/>
          <w:sz w:val="20"/>
          <w:szCs w:val="20"/>
        </w:rPr>
        <w:t xml:space="preserve">atau tidak </w:t>
      </w:r>
      <w:r w:rsidR="00825F85" w:rsidRPr="00FD19FD">
        <w:rPr>
          <w:rFonts w:ascii="Times New Roman" w:hAnsi="Times New Roman" w:cs="Times New Roman"/>
          <w:sz w:val="20"/>
          <w:szCs w:val="20"/>
        </w:rPr>
        <w:t>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 xml:space="preserve">tersebut </w:t>
      </w:r>
      <w:r w:rsidR="00825F85" w:rsidRPr="00FD19FD">
        <w:rPr>
          <w:rFonts w:ascii="Times New Roman" w:hAnsi="Times New Roman" w:cs="Times New Roman"/>
          <w:sz w:val="20"/>
          <w:szCs w:val="20"/>
        </w:rPr>
        <w:lastRenderedPageBreak/>
        <w:t>termasuk klausa positif karena tidak terdapat negasi pengingkaran. Sedangkan dari kategori pengisi f</w:t>
      </w:r>
      <w:r w:rsidR="0004306A" w:rsidRPr="00FD19FD">
        <w:rPr>
          <w:rFonts w:ascii="Times New Roman" w:hAnsi="Times New Roman" w:cs="Times New Roman"/>
          <w:sz w:val="20"/>
          <w:szCs w:val="20"/>
        </w:rPr>
        <w:t>ungsi predikat termasuk klausa nomina.</w:t>
      </w:r>
    </w:p>
    <w:p w:rsidR="00DF499A" w:rsidRPr="00FD19FD" w:rsidRDefault="00DF499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11.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panen padi di sawah-sawah tinggal kenangan</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109"/>
        <w:gridCol w:w="859"/>
        <w:gridCol w:w="1288"/>
        <w:gridCol w:w="1119"/>
      </w:tblGrid>
      <w:tr w:rsidR="00DF499A" w:rsidRPr="00FD19FD" w:rsidTr="00DF499A">
        <w:tc>
          <w:tcPr>
            <w:tcW w:w="2310" w:type="dxa"/>
          </w:tcPr>
          <w:p w:rsidR="00DF499A" w:rsidRPr="00FD19FD" w:rsidRDefault="00DF499A" w:rsidP="00FD19FD">
            <w:pPr>
              <w:spacing w:line="360" w:lineRule="auto"/>
              <w:jc w:val="both"/>
              <w:rPr>
                <w:rFonts w:ascii="Times New Roman" w:hAnsi="Times New Roman" w:cs="Times New Roman"/>
                <w:sz w:val="20"/>
                <w:szCs w:val="20"/>
              </w:rPr>
            </w:pPr>
          </w:p>
        </w:tc>
        <w:tc>
          <w:tcPr>
            <w:tcW w:w="2310"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panen padi</w:t>
            </w:r>
          </w:p>
        </w:tc>
        <w:tc>
          <w:tcPr>
            <w:tcW w:w="231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 sawah-sawah</w:t>
            </w:r>
          </w:p>
        </w:tc>
        <w:tc>
          <w:tcPr>
            <w:tcW w:w="231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tinggal kenangan</w:t>
            </w:r>
          </w:p>
        </w:tc>
      </w:tr>
      <w:tr w:rsidR="00DF499A" w:rsidRPr="00FD19FD" w:rsidTr="00DF499A">
        <w:tc>
          <w:tcPr>
            <w:tcW w:w="2310"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2310"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Pel</w:t>
            </w:r>
          </w:p>
        </w:tc>
      </w:tr>
      <w:tr w:rsidR="00DF499A" w:rsidRPr="00FD19FD" w:rsidTr="00DF499A">
        <w:tc>
          <w:tcPr>
            <w:tcW w:w="2310"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2310" w:type="dxa"/>
          </w:tcPr>
          <w:p w:rsidR="00DF499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DF499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DF499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r>
      <w:tr w:rsidR="00DF499A" w:rsidRPr="00FD19FD" w:rsidTr="00DF499A">
        <w:tc>
          <w:tcPr>
            <w:tcW w:w="2310" w:type="dxa"/>
          </w:tcPr>
          <w:p w:rsidR="00DF499A"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DF499A"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H</w:t>
            </w:r>
            <w:r w:rsidR="00DF499A" w:rsidRPr="00FD19FD">
              <w:rPr>
                <w:rFonts w:ascii="Times New Roman" w:hAnsi="Times New Roman" w:cs="Times New Roman"/>
                <w:sz w:val="20"/>
                <w:szCs w:val="20"/>
              </w:rPr>
              <w:t>asil</w:t>
            </w:r>
          </w:p>
        </w:tc>
        <w:tc>
          <w:tcPr>
            <w:tcW w:w="2311" w:type="dxa"/>
          </w:tcPr>
          <w:p w:rsidR="00DF499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DF499A" w:rsidRPr="00FD19FD">
              <w:rPr>
                <w:rFonts w:ascii="Times New Roman" w:hAnsi="Times New Roman" w:cs="Times New Roman"/>
                <w:sz w:val="20"/>
                <w:szCs w:val="20"/>
              </w:rPr>
              <w:t>eberadaan</w:t>
            </w:r>
          </w:p>
        </w:tc>
        <w:tc>
          <w:tcPr>
            <w:tcW w:w="2311" w:type="dxa"/>
          </w:tcPr>
          <w:p w:rsidR="00DF499A"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DF499A" w:rsidRPr="00FD19FD">
              <w:rPr>
                <w:rFonts w:ascii="Times New Roman" w:hAnsi="Times New Roman" w:cs="Times New Roman"/>
                <w:sz w:val="20"/>
                <w:szCs w:val="20"/>
              </w:rPr>
              <w:t>emeri</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bebas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klausa ini mampu berdiri sendiri</w:t>
      </w:r>
      <w:r w:rsidR="00825F85" w:rsidRPr="00FD19FD">
        <w:rPr>
          <w:rFonts w:ascii="Times New Roman" w:hAnsi="Times New Roman" w:cs="Times New Roman"/>
          <w:sz w:val="20"/>
          <w:szCs w:val="20"/>
        </w:rPr>
        <w:t xml:space="preserve">. Dilihat dari ada </w:t>
      </w:r>
      <w:r w:rsidR="005639A5" w:rsidRPr="00FD19FD">
        <w:rPr>
          <w:rFonts w:ascii="Times New Roman" w:hAnsi="Times New Roman" w:cs="Times New Roman"/>
          <w:sz w:val="20"/>
          <w:szCs w:val="20"/>
        </w:rPr>
        <w:t xml:space="preserve">atau tidak </w:t>
      </w:r>
      <w:r w:rsidR="00825F85" w:rsidRPr="00FD19FD">
        <w:rPr>
          <w:rFonts w:ascii="Times New Roman" w:hAnsi="Times New Roman" w:cs="Times New Roman"/>
          <w:sz w:val="20"/>
          <w:szCs w:val="20"/>
        </w:rPr>
        <w:t>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tersebut termasuk klausa positif karena tidak terdapat negasi pengingkaran. Sedangkan dari kategori pengisi fungsi predikat termasuk klausa nomina.</w:t>
      </w:r>
    </w:p>
    <w:p w:rsidR="00DF499A" w:rsidRPr="00FD19FD" w:rsidRDefault="00DF499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12.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dia sangat yakin</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524"/>
        <w:gridCol w:w="1368"/>
        <w:gridCol w:w="1483"/>
      </w:tblGrid>
      <w:tr w:rsidR="00DF499A" w:rsidRPr="00FD19FD" w:rsidTr="00DF499A">
        <w:tc>
          <w:tcPr>
            <w:tcW w:w="3080" w:type="dxa"/>
          </w:tcPr>
          <w:p w:rsidR="00DF499A" w:rsidRPr="00FD19FD" w:rsidRDefault="00DF499A" w:rsidP="00FD19FD">
            <w:pPr>
              <w:spacing w:line="360" w:lineRule="auto"/>
              <w:jc w:val="both"/>
              <w:rPr>
                <w:rFonts w:ascii="Times New Roman" w:hAnsi="Times New Roman" w:cs="Times New Roman"/>
                <w:sz w:val="20"/>
                <w:szCs w:val="20"/>
              </w:rPr>
            </w:pPr>
          </w:p>
        </w:tc>
        <w:tc>
          <w:tcPr>
            <w:tcW w:w="3081" w:type="dxa"/>
          </w:tcPr>
          <w:p w:rsidR="00DF499A" w:rsidRPr="00FD19FD" w:rsidRDefault="005A277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w:t>
            </w:r>
            <w:r w:rsidR="00DF499A" w:rsidRPr="00FD19FD">
              <w:rPr>
                <w:rFonts w:ascii="Times New Roman" w:hAnsi="Times New Roman" w:cs="Times New Roman"/>
                <w:sz w:val="20"/>
                <w:szCs w:val="20"/>
              </w:rPr>
              <w:t>ia</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sangat yakin</w:t>
            </w:r>
          </w:p>
        </w:tc>
      </w:tr>
      <w:tr w:rsidR="00DF499A" w:rsidRPr="00FD19FD" w:rsidTr="00DF499A">
        <w:tc>
          <w:tcPr>
            <w:tcW w:w="3080"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P </w:t>
            </w:r>
          </w:p>
        </w:tc>
      </w:tr>
      <w:tr w:rsidR="00DF499A" w:rsidRPr="00FD19FD" w:rsidTr="00DF499A">
        <w:tc>
          <w:tcPr>
            <w:tcW w:w="3080"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Adj </w:t>
            </w:r>
          </w:p>
        </w:tc>
      </w:tr>
      <w:tr w:rsidR="00DF499A" w:rsidRPr="00FD19FD" w:rsidTr="00DF499A">
        <w:tc>
          <w:tcPr>
            <w:tcW w:w="3080" w:type="dxa"/>
          </w:tcPr>
          <w:p w:rsidR="00DF499A"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DF499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DF499A" w:rsidRPr="00FD19FD">
              <w:rPr>
                <w:rFonts w:ascii="Times New Roman" w:hAnsi="Times New Roman" w:cs="Times New Roman"/>
                <w:sz w:val="20"/>
                <w:szCs w:val="20"/>
              </w:rPr>
              <w:t>elaku</w:t>
            </w:r>
          </w:p>
        </w:tc>
        <w:tc>
          <w:tcPr>
            <w:tcW w:w="3081" w:type="dxa"/>
          </w:tcPr>
          <w:p w:rsidR="00DF499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DF499A" w:rsidRPr="00FD19FD">
              <w:rPr>
                <w:rFonts w:ascii="Times New Roman" w:hAnsi="Times New Roman" w:cs="Times New Roman"/>
                <w:sz w:val="20"/>
                <w:szCs w:val="20"/>
              </w:rPr>
              <w:t>eadaan</w:t>
            </w:r>
          </w:p>
        </w:tc>
      </w:tr>
    </w:tbl>
    <w:p w:rsidR="00825F85"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bebas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klausa ini mampu berdiri sendiri</w:t>
      </w:r>
      <w:r w:rsidR="00825F85" w:rsidRPr="00FD19FD">
        <w:rPr>
          <w:rFonts w:ascii="Times New Roman" w:hAnsi="Times New Roman" w:cs="Times New Roman"/>
          <w:sz w:val="20"/>
          <w:szCs w:val="20"/>
        </w:rPr>
        <w:t>. Dilihat dari ada</w:t>
      </w:r>
      <w:r w:rsidR="005639A5" w:rsidRPr="00FD19FD">
        <w:rPr>
          <w:rFonts w:ascii="Times New Roman" w:hAnsi="Times New Roman" w:cs="Times New Roman"/>
          <w:sz w:val="20"/>
          <w:szCs w:val="20"/>
        </w:rPr>
        <w:t xml:space="preserve"> atau  tidak</w:t>
      </w:r>
      <w:r w:rsidR="00825F85" w:rsidRPr="00FD19FD">
        <w:rPr>
          <w:rFonts w:ascii="Times New Roman" w:hAnsi="Times New Roman" w:cs="Times New Roman"/>
          <w:sz w:val="20"/>
          <w:szCs w:val="20"/>
        </w:rPr>
        <w:t xml:space="preserve"> 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tersebut termasuk klausa positif karena tidak terdapat negasi pengingkaran. Sedangkan dari kategori pengisi fungsi predikat termasuk klausa adjektiva.</w:t>
      </w:r>
    </w:p>
    <w:p w:rsidR="00DF499A" w:rsidRPr="00FD19FD" w:rsidRDefault="00DF499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13.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saya sendiri yang ragu</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524"/>
        <w:gridCol w:w="1368"/>
        <w:gridCol w:w="1483"/>
      </w:tblGrid>
      <w:tr w:rsidR="00DF499A" w:rsidRPr="00FD19FD" w:rsidTr="00E457BB">
        <w:tc>
          <w:tcPr>
            <w:tcW w:w="3080" w:type="dxa"/>
          </w:tcPr>
          <w:p w:rsidR="00DF499A" w:rsidRPr="00FD19FD" w:rsidRDefault="00DF499A" w:rsidP="00FD19FD">
            <w:pPr>
              <w:spacing w:line="360" w:lineRule="auto"/>
              <w:jc w:val="both"/>
              <w:rPr>
                <w:rFonts w:ascii="Times New Roman" w:hAnsi="Times New Roman" w:cs="Times New Roman"/>
                <w:sz w:val="20"/>
                <w:szCs w:val="20"/>
              </w:rPr>
            </w:pP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saya sendiri </w:t>
            </w:r>
          </w:p>
        </w:tc>
        <w:tc>
          <w:tcPr>
            <w:tcW w:w="3081" w:type="dxa"/>
          </w:tcPr>
          <w:p w:rsidR="00DF499A" w:rsidRPr="00FD19FD" w:rsidRDefault="008E325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r</w:t>
            </w:r>
            <w:r w:rsidR="00DF499A" w:rsidRPr="00FD19FD">
              <w:rPr>
                <w:rFonts w:ascii="Times New Roman" w:hAnsi="Times New Roman" w:cs="Times New Roman"/>
                <w:sz w:val="20"/>
                <w:szCs w:val="20"/>
              </w:rPr>
              <w:t>agu</w:t>
            </w:r>
          </w:p>
        </w:tc>
      </w:tr>
      <w:tr w:rsidR="00DF499A" w:rsidRPr="00FD19FD" w:rsidTr="00E457BB">
        <w:tc>
          <w:tcPr>
            <w:tcW w:w="3080"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P </w:t>
            </w:r>
          </w:p>
        </w:tc>
      </w:tr>
      <w:tr w:rsidR="00DF499A" w:rsidRPr="00FD19FD" w:rsidTr="00E457BB">
        <w:tc>
          <w:tcPr>
            <w:tcW w:w="3080"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Adj </w:t>
            </w:r>
          </w:p>
        </w:tc>
      </w:tr>
      <w:tr w:rsidR="00DF499A" w:rsidRPr="00FD19FD" w:rsidTr="00E457BB">
        <w:tc>
          <w:tcPr>
            <w:tcW w:w="3080" w:type="dxa"/>
          </w:tcPr>
          <w:p w:rsidR="00DF499A"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DF499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DF499A" w:rsidRPr="00FD19FD">
              <w:rPr>
                <w:rFonts w:ascii="Times New Roman" w:hAnsi="Times New Roman" w:cs="Times New Roman"/>
                <w:sz w:val="20"/>
                <w:szCs w:val="20"/>
              </w:rPr>
              <w:t>elaku</w:t>
            </w:r>
          </w:p>
        </w:tc>
        <w:tc>
          <w:tcPr>
            <w:tcW w:w="3081" w:type="dxa"/>
          </w:tcPr>
          <w:p w:rsidR="00DF499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DF499A" w:rsidRPr="00FD19FD">
              <w:rPr>
                <w:rFonts w:ascii="Times New Roman" w:hAnsi="Times New Roman" w:cs="Times New Roman"/>
                <w:sz w:val="20"/>
                <w:szCs w:val="20"/>
              </w:rPr>
              <w:t>eadaan</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lastRenderedPageBreak/>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terikat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klausa ini tidak mampu berdiri sendiri</w:t>
      </w:r>
      <w:r w:rsidR="00825F85" w:rsidRPr="00FD19FD">
        <w:rPr>
          <w:rFonts w:ascii="Times New Roman" w:hAnsi="Times New Roman" w:cs="Times New Roman"/>
          <w:sz w:val="20"/>
          <w:szCs w:val="20"/>
        </w:rPr>
        <w:t xml:space="preserve">. Dilihat dari ada </w:t>
      </w:r>
      <w:r w:rsidR="005639A5" w:rsidRPr="00FD19FD">
        <w:rPr>
          <w:rFonts w:ascii="Times New Roman" w:hAnsi="Times New Roman" w:cs="Times New Roman"/>
          <w:sz w:val="20"/>
          <w:szCs w:val="20"/>
        </w:rPr>
        <w:t>atau tida</w:t>
      </w:r>
      <w:r w:rsidR="00825F85" w:rsidRPr="00FD19FD">
        <w:rPr>
          <w:rFonts w:ascii="Times New Roman" w:hAnsi="Times New Roman" w:cs="Times New Roman"/>
          <w:sz w:val="20"/>
          <w:szCs w:val="20"/>
        </w:rPr>
        <w:t xml:space="preserve"> unsur negasi pada predikat klausa</w:t>
      </w:r>
      <w:r w:rsidR="005639A5"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tersebut termasuk klausa positif karena tidak terdapat negasi pengingkaran. Sedangkan dari kategori pengisi fungsi predikat termasuk klausa adjektiva.</w:t>
      </w:r>
    </w:p>
    <w:p w:rsidR="00DF499A" w:rsidRPr="00FD19FD" w:rsidRDefault="00DF499A"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14.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kita bangun disatu pagi yang segar</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00"/>
        <w:gridCol w:w="795"/>
        <w:gridCol w:w="978"/>
        <w:gridCol w:w="785"/>
        <w:gridCol w:w="817"/>
      </w:tblGrid>
      <w:tr w:rsidR="00DF499A" w:rsidRPr="00FD19FD" w:rsidTr="00DF499A">
        <w:tc>
          <w:tcPr>
            <w:tcW w:w="1848" w:type="dxa"/>
          </w:tcPr>
          <w:p w:rsidR="00DF499A" w:rsidRPr="00FD19FD" w:rsidRDefault="00DF499A" w:rsidP="00FD19FD">
            <w:pPr>
              <w:spacing w:line="360" w:lineRule="auto"/>
              <w:jc w:val="both"/>
              <w:rPr>
                <w:rFonts w:ascii="Times New Roman" w:hAnsi="Times New Roman" w:cs="Times New Roman"/>
                <w:sz w:val="20"/>
                <w:szCs w:val="20"/>
              </w:rPr>
            </w:pPr>
          </w:p>
        </w:tc>
        <w:tc>
          <w:tcPr>
            <w:tcW w:w="1848" w:type="dxa"/>
          </w:tcPr>
          <w:p w:rsidR="00DF499A" w:rsidRPr="00FD19FD" w:rsidRDefault="005A277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DF499A" w:rsidRPr="00FD19FD">
              <w:rPr>
                <w:rFonts w:ascii="Times New Roman" w:hAnsi="Times New Roman" w:cs="Times New Roman"/>
                <w:sz w:val="20"/>
                <w:szCs w:val="20"/>
              </w:rPr>
              <w:t>ita</w:t>
            </w:r>
          </w:p>
        </w:tc>
        <w:tc>
          <w:tcPr>
            <w:tcW w:w="1848" w:type="dxa"/>
          </w:tcPr>
          <w:p w:rsidR="00DF499A" w:rsidRPr="00FD19FD" w:rsidRDefault="00EA737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B</w:t>
            </w:r>
            <w:r w:rsidR="00DF499A" w:rsidRPr="00FD19FD">
              <w:rPr>
                <w:rFonts w:ascii="Times New Roman" w:hAnsi="Times New Roman" w:cs="Times New Roman"/>
                <w:sz w:val="20"/>
                <w:szCs w:val="20"/>
              </w:rPr>
              <w:t>angun</w:t>
            </w:r>
          </w:p>
        </w:tc>
        <w:tc>
          <w:tcPr>
            <w:tcW w:w="1849"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disatu pagi</w:t>
            </w:r>
          </w:p>
        </w:tc>
        <w:tc>
          <w:tcPr>
            <w:tcW w:w="1849"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yang segar</w:t>
            </w:r>
          </w:p>
        </w:tc>
      </w:tr>
      <w:tr w:rsidR="00DF499A" w:rsidRPr="00FD19FD" w:rsidTr="00DF499A">
        <w:tc>
          <w:tcPr>
            <w:tcW w:w="1848"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1848"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1848"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1849"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c>
          <w:tcPr>
            <w:tcW w:w="1849" w:type="dxa"/>
          </w:tcPr>
          <w:p w:rsidR="00DF499A" w:rsidRPr="00FD19FD" w:rsidRDefault="00DF499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Pel</w:t>
            </w:r>
          </w:p>
        </w:tc>
      </w:tr>
      <w:tr w:rsidR="00DF499A" w:rsidRPr="00FD19FD" w:rsidTr="00DF499A">
        <w:tc>
          <w:tcPr>
            <w:tcW w:w="1848" w:type="dxa"/>
          </w:tcPr>
          <w:p w:rsidR="00DF499A"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1848" w:type="dxa"/>
          </w:tcPr>
          <w:p w:rsidR="00DF499A"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1848" w:type="dxa"/>
          </w:tcPr>
          <w:p w:rsidR="00DF499A"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1849" w:type="dxa"/>
          </w:tcPr>
          <w:p w:rsidR="00DF499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1849" w:type="dxa"/>
          </w:tcPr>
          <w:p w:rsidR="00DF499A"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Adj</w:t>
            </w:r>
          </w:p>
        </w:tc>
      </w:tr>
      <w:tr w:rsidR="00DF499A" w:rsidRPr="00FD19FD" w:rsidTr="00DF499A">
        <w:tc>
          <w:tcPr>
            <w:tcW w:w="1848" w:type="dxa"/>
          </w:tcPr>
          <w:p w:rsidR="00DF499A"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1848" w:type="dxa"/>
          </w:tcPr>
          <w:p w:rsidR="00DF499A"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8C78A2" w:rsidRPr="00FD19FD">
              <w:rPr>
                <w:rFonts w:ascii="Times New Roman" w:hAnsi="Times New Roman" w:cs="Times New Roman"/>
                <w:sz w:val="20"/>
                <w:szCs w:val="20"/>
              </w:rPr>
              <w:t>elaku</w:t>
            </w:r>
          </w:p>
        </w:tc>
        <w:tc>
          <w:tcPr>
            <w:tcW w:w="1848" w:type="dxa"/>
          </w:tcPr>
          <w:p w:rsidR="00DF499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8C78A2" w:rsidRPr="00FD19FD">
              <w:rPr>
                <w:rFonts w:ascii="Times New Roman" w:hAnsi="Times New Roman" w:cs="Times New Roman"/>
                <w:sz w:val="20"/>
                <w:szCs w:val="20"/>
              </w:rPr>
              <w:t>ktivitas</w:t>
            </w:r>
          </w:p>
        </w:tc>
        <w:tc>
          <w:tcPr>
            <w:tcW w:w="1849" w:type="dxa"/>
          </w:tcPr>
          <w:p w:rsidR="00DF499A"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W</w:t>
            </w:r>
            <w:r w:rsidR="00DF499A" w:rsidRPr="00FD19FD">
              <w:rPr>
                <w:rFonts w:ascii="Times New Roman" w:hAnsi="Times New Roman" w:cs="Times New Roman"/>
                <w:sz w:val="20"/>
                <w:szCs w:val="20"/>
              </w:rPr>
              <w:t>aktu</w:t>
            </w:r>
          </w:p>
        </w:tc>
        <w:tc>
          <w:tcPr>
            <w:tcW w:w="1849" w:type="dxa"/>
          </w:tcPr>
          <w:p w:rsidR="00DF499A"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DF499A" w:rsidRPr="00FD19FD">
              <w:rPr>
                <w:rFonts w:ascii="Times New Roman" w:hAnsi="Times New Roman" w:cs="Times New Roman"/>
                <w:sz w:val="20"/>
                <w:szCs w:val="20"/>
              </w:rPr>
              <w:t>emeri</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bebas karena </w:t>
      </w:r>
      <w:r w:rsidR="005639A5"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5639A5" w:rsidRPr="00FD19FD">
        <w:rPr>
          <w:rFonts w:ascii="Times New Roman" w:hAnsi="Times New Roman" w:cs="Times New Roman"/>
          <w:sz w:val="20"/>
          <w:szCs w:val="20"/>
        </w:rPr>
        <w:t xml:space="preserve">klausa ini tidak mampu berdiri sendiri. </w:t>
      </w:r>
      <w:r w:rsidR="00825F85" w:rsidRPr="00FD19FD">
        <w:rPr>
          <w:rFonts w:ascii="Times New Roman" w:hAnsi="Times New Roman" w:cs="Times New Roman"/>
          <w:sz w:val="20"/>
          <w:szCs w:val="20"/>
        </w:rPr>
        <w:t xml:space="preserve">Dilihat dari ada </w:t>
      </w:r>
      <w:r w:rsidR="00D93274" w:rsidRPr="00FD19FD">
        <w:rPr>
          <w:rFonts w:ascii="Times New Roman" w:hAnsi="Times New Roman" w:cs="Times New Roman"/>
          <w:sz w:val="20"/>
          <w:szCs w:val="20"/>
        </w:rPr>
        <w:t xml:space="preserve">atau </w:t>
      </w:r>
      <w:r w:rsidR="00825F85" w:rsidRPr="00FD19FD">
        <w:rPr>
          <w:rFonts w:ascii="Times New Roman" w:hAnsi="Times New Roman" w:cs="Times New Roman"/>
          <w:sz w:val="20"/>
          <w:szCs w:val="20"/>
        </w:rPr>
        <w:t xml:space="preserve">tidak unsur negasi pada predikat </w:t>
      </w:r>
      <w:r w:rsidR="00D93274" w:rsidRPr="00FD19FD">
        <w:rPr>
          <w:rFonts w:ascii="Times New Roman" w:hAnsi="Times New Roman" w:cs="Times New Roman"/>
          <w:sz w:val="20"/>
          <w:szCs w:val="20"/>
        </w:rPr>
        <w:t xml:space="preserve">klausanya </w:t>
      </w:r>
      <w:r w:rsidR="00825F85"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8C78A2" w:rsidRPr="00FD19FD" w:rsidRDefault="008C78A2"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15.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kita mendengar puluhan ribu pekerja diPHK</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06"/>
        <w:gridCol w:w="713"/>
        <w:gridCol w:w="1047"/>
        <w:gridCol w:w="804"/>
        <w:gridCol w:w="905"/>
      </w:tblGrid>
      <w:tr w:rsidR="008C78A2" w:rsidRPr="00FD19FD" w:rsidTr="008C78A2">
        <w:tc>
          <w:tcPr>
            <w:tcW w:w="1848" w:type="dxa"/>
          </w:tcPr>
          <w:p w:rsidR="008C78A2" w:rsidRPr="00FD19FD" w:rsidRDefault="008C78A2" w:rsidP="00FD19FD">
            <w:pPr>
              <w:spacing w:line="360" w:lineRule="auto"/>
              <w:jc w:val="both"/>
              <w:rPr>
                <w:rFonts w:ascii="Times New Roman" w:hAnsi="Times New Roman" w:cs="Times New Roman"/>
                <w:sz w:val="20"/>
                <w:szCs w:val="20"/>
              </w:rPr>
            </w:pPr>
          </w:p>
        </w:tc>
        <w:tc>
          <w:tcPr>
            <w:tcW w:w="1848" w:type="dxa"/>
          </w:tcPr>
          <w:p w:rsidR="008C78A2" w:rsidRPr="00FD19FD" w:rsidRDefault="005A277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8C78A2" w:rsidRPr="00FD19FD">
              <w:rPr>
                <w:rFonts w:ascii="Times New Roman" w:hAnsi="Times New Roman" w:cs="Times New Roman"/>
                <w:sz w:val="20"/>
                <w:szCs w:val="20"/>
              </w:rPr>
              <w:t>ita</w:t>
            </w:r>
          </w:p>
        </w:tc>
        <w:tc>
          <w:tcPr>
            <w:tcW w:w="1848" w:type="dxa"/>
          </w:tcPr>
          <w:p w:rsidR="008C78A2" w:rsidRPr="00FD19FD" w:rsidRDefault="00FC498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M</w:t>
            </w:r>
            <w:r w:rsidR="008C78A2" w:rsidRPr="00FD19FD">
              <w:rPr>
                <w:rFonts w:ascii="Times New Roman" w:hAnsi="Times New Roman" w:cs="Times New Roman"/>
                <w:sz w:val="20"/>
                <w:szCs w:val="20"/>
              </w:rPr>
              <w:t>endengar</w:t>
            </w:r>
          </w:p>
        </w:tc>
        <w:tc>
          <w:tcPr>
            <w:tcW w:w="1849"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puluhan ribu</w:t>
            </w:r>
          </w:p>
        </w:tc>
        <w:tc>
          <w:tcPr>
            <w:tcW w:w="1849"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pekerja diPHK</w:t>
            </w:r>
          </w:p>
        </w:tc>
      </w:tr>
      <w:tr w:rsidR="008C78A2" w:rsidRPr="00FD19FD" w:rsidTr="008C78A2">
        <w:tc>
          <w:tcPr>
            <w:tcW w:w="1848" w:type="dxa"/>
          </w:tcPr>
          <w:p w:rsidR="008C78A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1848"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1848"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1849"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c>
          <w:tcPr>
            <w:tcW w:w="1849"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O</w:t>
            </w:r>
          </w:p>
        </w:tc>
      </w:tr>
      <w:tr w:rsidR="008C78A2" w:rsidRPr="00FD19FD" w:rsidTr="008C78A2">
        <w:tc>
          <w:tcPr>
            <w:tcW w:w="1848" w:type="dxa"/>
          </w:tcPr>
          <w:p w:rsidR="008C78A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1848"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1848"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1849" w:type="dxa"/>
          </w:tcPr>
          <w:p w:rsidR="008C78A2"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c>
          <w:tcPr>
            <w:tcW w:w="1849"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8C78A2" w:rsidRPr="00FD19FD" w:rsidTr="008C78A2">
        <w:tc>
          <w:tcPr>
            <w:tcW w:w="1848" w:type="dxa"/>
          </w:tcPr>
          <w:p w:rsidR="008C78A2"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1848" w:type="dxa"/>
          </w:tcPr>
          <w:p w:rsidR="008C78A2" w:rsidRPr="00FD19FD" w:rsidRDefault="00C30F2A"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8C78A2" w:rsidRPr="00FD19FD">
              <w:rPr>
                <w:rFonts w:ascii="Times New Roman" w:hAnsi="Times New Roman" w:cs="Times New Roman"/>
                <w:sz w:val="20"/>
                <w:szCs w:val="20"/>
              </w:rPr>
              <w:t>elaku</w:t>
            </w:r>
          </w:p>
        </w:tc>
        <w:tc>
          <w:tcPr>
            <w:tcW w:w="1848" w:type="dxa"/>
          </w:tcPr>
          <w:p w:rsidR="008C78A2"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8C78A2" w:rsidRPr="00FD19FD">
              <w:rPr>
                <w:rFonts w:ascii="Times New Roman" w:hAnsi="Times New Roman" w:cs="Times New Roman"/>
                <w:sz w:val="20"/>
                <w:szCs w:val="20"/>
              </w:rPr>
              <w:t>ktivitas</w:t>
            </w:r>
          </w:p>
        </w:tc>
        <w:tc>
          <w:tcPr>
            <w:tcW w:w="1849" w:type="dxa"/>
          </w:tcPr>
          <w:p w:rsidR="008C78A2"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J</w:t>
            </w:r>
            <w:r w:rsidR="008C78A2" w:rsidRPr="00FD19FD">
              <w:rPr>
                <w:rFonts w:ascii="Times New Roman" w:hAnsi="Times New Roman" w:cs="Times New Roman"/>
                <w:sz w:val="20"/>
                <w:szCs w:val="20"/>
              </w:rPr>
              <w:t>umlah</w:t>
            </w:r>
          </w:p>
        </w:tc>
        <w:tc>
          <w:tcPr>
            <w:tcW w:w="1849" w:type="dxa"/>
          </w:tcPr>
          <w:p w:rsidR="008C78A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8C78A2" w:rsidRPr="00FD19FD">
              <w:rPr>
                <w:rFonts w:ascii="Times New Roman" w:hAnsi="Times New Roman" w:cs="Times New Roman"/>
                <w:sz w:val="20"/>
                <w:szCs w:val="20"/>
              </w:rPr>
              <w:t>enerima</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terikat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825F85" w:rsidRPr="00FD19FD">
        <w:rPr>
          <w:rFonts w:ascii="Times New Roman" w:hAnsi="Times New Roman" w:cs="Times New Roman"/>
          <w:sz w:val="20"/>
          <w:szCs w:val="20"/>
        </w:rPr>
        <w:t>. Dilihat dari ada</w:t>
      </w:r>
      <w:r w:rsidR="00D93274" w:rsidRPr="00FD19FD">
        <w:rPr>
          <w:rFonts w:ascii="Times New Roman" w:hAnsi="Times New Roman" w:cs="Times New Roman"/>
          <w:sz w:val="20"/>
          <w:szCs w:val="20"/>
        </w:rPr>
        <w:t xml:space="preserve"> atau tidak </w:t>
      </w:r>
      <w:r w:rsidR="00825F85" w:rsidRPr="00FD19FD">
        <w:rPr>
          <w:rFonts w:ascii="Times New Roman" w:hAnsi="Times New Roman" w:cs="Times New Roman"/>
          <w:sz w:val="20"/>
          <w:szCs w:val="20"/>
        </w:rPr>
        <w:t>unsur negasi pada predikat klausa</w:t>
      </w:r>
      <w:r w:rsidR="00D93274"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 xml:space="preserve">tersebut termasuk klausa positif karena tidak terdapat negasi </w:t>
      </w:r>
      <w:r w:rsidR="00825F85" w:rsidRPr="00FD19FD">
        <w:rPr>
          <w:rFonts w:ascii="Times New Roman" w:hAnsi="Times New Roman" w:cs="Times New Roman"/>
          <w:sz w:val="20"/>
          <w:szCs w:val="20"/>
        </w:rPr>
        <w:lastRenderedPageBreak/>
        <w:t>pengingkaran. Sedangkan dari kategori pengisi fungsi predikat termasuk klausa verba.</w:t>
      </w:r>
    </w:p>
    <w:p w:rsidR="008C78A2" w:rsidRPr="00FD19FD" w:rsidRDefault="008C78A2"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16.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kita persiapkan untuk menghadapi segalanya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55"/>
        <w:gridCol w:w="1293"/>
        <w:gridCol w:w="1627"/>
      </w:tblGrid>
      <w:tr w:rsidR="008C78A2" w:rsidRPr="00FD19FD" w:rsidTr="008C78A2">
        <w:tc>
          <w:tcPr>
            <w:tcW w:w="3080" w:type="dxa"/>
          </w:tcPr>
          <w:p w:rsidR="008C78A2" w:rsidRPr="00FD19FD" w:rsidRDefault="008C78A2" w:rsidP="00FD19FD">
            <w:pPr>
              <w:spacing w:line="360" w:lineRule="auto"/>
              <w:jc w:val="both"/>
              <w:rPr>
                <w:rFonts w:ascii="Times New Roman" w:hAnsi="Times New Roman" w:cs="Times New Roman"/>
                <w:sz w:val="20"/>
                <w:szCs w:val="20"/>
              </w:rPr>
            </w:pPr>
          </w:p>
        </w:tc>
        <w:tc>
          <w:tcPr>
            <w:tcW w:w="3081" w:type="dxa"/>
          </w:tcPr>
          <w:p w:rsidR="008C78A2" w:rsidRPr="00FD19FD" w:rsidRDefault="00FC498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8C78A2" w:rsidRPr="00FD19FD">
              <w:rPr>
                <w:rFonts w:ascii="Times New Roman" w:hAnsi="Times New Roman" w:cs="Times New Roman"/>
                <w:sz w:val="20"/>
                <w:szCs w:val="20"/>
              </w:rPr>
              <w:t>ita</w:t>
            </w:r>
          </w:p>
        </w:tc>
        <w:tc>
          <w:tcPr>
            <w:tcW w:w="3081"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persiapkan untuk menghadapi segalanya</w:t>
            </w:r>
          </w:p>
        </w:tc>
      </w:tr>
      <w:tr w:rsidR="008C78A2" w:rsidRPr="00FD19FD" w:rsidTr="008C78A2">
        <w:tc>
          <w:tcPr>
            <w:tcW w:w="3080" w:type="dxa"/>
          </w:tcPr>
          <w:p w:rsidR="008C78A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8C78A2" w:rsidRPr="00FD19FD" w:rsidRDefault="008C78A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8C78A2" w:rsidRPr="00FD19FD" w:rsidTr="008C78A2">
        <w:tc>
          <w:tcPr>
            <w:tcW w:w="3080" w:type="dxa"/>
          </w:tcPr>
          <w:p w:rsidR="008C78A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8C78A2"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8C78A2"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w:t>
            </w:r>
            <w:r w:rsidR="00A10398" w:rsidRPr="00FD19FD">
              <w:rPr>
                <w:rFonts w:ascii="Times New Roman" w:hAnsi="Times New Roman" w:cs="Times New Roman"/>
                <w:sz w:val="20"/>
                <w:szCs w:val="20"/>
              </w:rPr>
              <w:t>erba</w:t>
            </w:r>
          </w:p>
        </w:tc>
      </w:tr>
      <w:tr w:rsidR="008C78A2" w:rsidRPr="00FD19FD" w:rsidTr="008C78A2">
        <w:tc>
          <w:tcPr>
            <w:tcW w:w="3080" w:type="dxa"/>
          </w:tcPr>
          <w:p w:rsidR="008C78A2"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8C78A2"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4A0C85" w:rsidRPr="00FD19FD">
              <w:rPr>
                <w:rFonts w:ascii="Times New Roman" w:hAnsi="Times New Roman" w:cs="Times New Roman"/>
                <w:sz w:val="20"/>
                <w:szCs w:val="20"/>
              </w:rPr>
              <w:t>elaku</w:t>
            </w:r>
          </w:p>
        </w:tc>
        <w:tc>
          <w:tcPr>
            <w:tcW w:w="3081" w:type="dxa"/>
          </w:tcPr>
          <w:p w:rsidR="008C78A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4A0C85" w:rsidRPr="00FD19FD">
              <w:rPr>
                <w:rFonts w:ascii="Times New Roman" w:hAnsi="Times New Roman" w:cs="Times New Roman"/>
                <w:sz w:val="20"/>
                <w:szCs w:val="20"/>
              </w:rPr>
              <w:t>ktivitas</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terikat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825F85"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atau tidak</w:t>
      </w:r>
      <w:r w:rsidR="00825F85" w:rsidRPr="00FD19FD">
        <w:rPr>
          <w:rFonts w:ascii="Times New Roman" w:hAnsi="Times New Roman" w:cs="Times New Roman"/>
          <w:sz w:val="20"/>
          <w:szCs w:val="20"/>
        </w:rPr>
        <w:t xml:space="preserve"> unsur negasi pada predikat klausa</w:t>
      </w:r>
      <w:r w:rsidR="00D93274"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tersebut termasuk klausa positif karena tidak terdapat negasi pengingkaran. Sedangkan dari kategori pengisi fungsi predikat termasuk klausa nomina.</w:t>
      </w:r>
    </w:p>
    <w:p w:rsidR="004A0C85" w:rsidRPr="00FD19FD" w:rsidRDefault="004A0C85"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17.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petaka yang sama mampir lagi di hari-hari kita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4"/>
        <w:gridCol w:w="766"/>
        <w:gridCol w:w="973"/>
        <w:gridCol w:w="778"/>
        <w:gridCol w:w="864"/>
      </w:tblGrid>
      <w:tr w:rsidR="004A0C85" w:rsidRPr="00FD19FD" w:rsidTr="004A0C85">
        <w:tc>
          <w:tcPr>
            <w:tcW w:w="1848" w:type="dxa"/>
          </w:tcPr>
          <w:p w:rsidR="004A0C85" w:rsidRPr="00FD19FD" w:rsidRDefault="004A0C85" w:rsidP="00FD19FD">
            <w:pPr>
              <w:spacing w:line="360" w:lineRule="auto"/>
              <w:jc w:val="both"/>
              <w:rPr>
                <w:rFonts w:ascii="Times New Roman" w:hAnsi="Times New Roman" w:cs="Times New Roman"/>
                <w:sz w:val="20"/>
                <w:szCs w:val="20"/>
              </w:rPr>
            </w:pPr>
          </w:p>
        </w:tc>
        <w:tc>
          <w:tcPr>
            <w:tcW w:w="1848"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petaka yang sama</w:t>
            </w:r>
          </w:p>
        </w:tc>
        <w:tc>
          <w:tcPr>
            <w:tcW w:w="1848"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mampir lagi</w:t>
            </w:r>
          </w:p>
        </w:tc>
        <w:tc>
          <w:tcPr>
            <w:tcW w:w="1849"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 hari-hari</w:t>
            </w:r>
          </w:p>
        </w:tc>
        <w:tc>
          <w:tcPr>
            <w:tcW w:w="1849" w:type="dxa"/>
          </w:tcPr>
          <w:p w:rsidR="004A0C85" w:rsidRPr="00FD19FD" w:rsidRDefault="008E325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4A0C85" w:rsidRPr="00FD19FD">
              <w:rPr>
                <w:rFonts w:ascii="Times New Roman" w:hAnsi="Times New Roman" w:cs="Times New Roman"/>
                <w:sz w:val="20"/>
                <w:szCs w:val="20"/>
              </w:rPr>
              <w:t>ita</w:t>
            </w:r>
          </w:p>
        </w:tc>
      </w:tr>
      <w:tr w:rsidR="004A0C85" w:rsidRPr="00FD19FD" w:rsidTr="004A0C85">
        <w:tc>
          <w:tcPr>
            <w:tcW w:w="1848" w:type="dxa"/>
          </w:tcPr>
          <w:p w:rsidR="004A0C85"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1848" w:type="dxa"/>
          </w:tcPr>
          <w:p w:rsidR="004A0C85"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1848"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1849"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F37B63" w:rsidRPr="00FD19FD">
              <w:rPr>
                <w:rFonts w:ascii="Times New Roman" w:hAnsi="Times New Roman" w:cs="Times New Roman"/>
                <w:sz w:val="20"/>
                <w:szCs w:val="20"/>
              </w:rPr>
              <w:t>et</w:t>
            </w:r>
          </w:p>
        </w:tc>
        <w:tc>
          <w:tcPr>
            <w:tcW w:w="1849"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O</w:t>
            </w:r>
          </w:p>
        </w:tc>
      </w:tr>
      <w:tr w:rsidR="004A0C85" w:rsidRPr="00FD19FD" w:rsidTr="004A0C85">
        <w:tc>
          <w:tcPr>
            <w:tcW w:w="1848" w:type="dxa"/>
          </w:tcPr>
          <w:p w:rsidR="004A0C85"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1848" w:type="dxa"/>
          </w:tcPr>
          <w:p w:rsidR="004A0C85"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c>
          <w:tcPr>
            <w:tcW w:w="1848"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1849" w:type="dxa"/>
          </w:tcPr>
          <w:p w:rsidR="004A0C85" w:rsidRPr="00FD19FD" w:rsidRDefault="0086383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1849" w:type="dxa"/>
          </w:tcPr>
          <w:p w:rsidR="004A0C85" w:rsidRPr="00FD19FD" w:rsidRDefault="004A0C8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4A0C85" w:rsidRPr="00FD19FD" w:rsidTr="004A0C85">
        <w:tc>
          <w:tcPr>
            <w:tcW w:w="1848" w:type="dxa"/>
          </w:tcPr>
          <w:p w:rsidR="004A0C85"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1848" w:type="dxa"/>
          </w:tcPr>
          <w:p w:rsidR="004A0C85"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Sebab</w:t>
            </w:r>
          </w:p>
        </w:tc>
        <w:tc>
          <w:tcPr>
            <w:tcW w:w="1848" w:type="dxa"/>
          </w:tcPr>
          <w:p w:rsidR="004A0C85" w:rsidRPr="00FD19FD" w:rsidRDefault="00D92B2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F37B63" w:rsidRPr="00FD19FD">
              <w:rPr>
                <w:rFonts w:ascii="Times New Roman" w:hAnsi="Times New Roman" w:cs="Times New Roman"/>
                <w:sz w:val="20"/>
                <w:szCs w:val="20"/>
              </w:rPr>
              <w:t>ktivitas</w:t>
            </w:r>
          </w:p>
        </w:tc>
        <w:tc>
          <w:tcPr>
            <w:tcW w:w="1849" w:type="dxa"/>
          </w:tcPr>
          <w:p w:rsidR="004A0C85" w:rsidRPr="00FD19FD" w:rsidRDefault="00422086"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W</w:t>
            </w:r>
            <w:r w:rsidR="00F37B63" w:rsidRPr="00FD19FD">
              <w:rPr>
                <w:rFonts w:ascii="Times New Roman" w:hAnsi="Times New Roman" w:cs="Times New Roman"/>
                <w:sz w:val="20"/>
                <w:szCs w:val="20"/>
              </w:rPr>
              <w:t>aktu</w:t>
            </w:r>
          </w:p>
        </w:tc>
        <w:tc>
          <w:tcPr>
            <w:tcW w:w="1849" w:type="dxa"/>
          </w:tcPr>
          <w:p w:rsidR="004A0C85" w:rsidRPr="00FD19FD" w:rsidRDefault="00FD722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r w:rsidR="00F37B63" w:rsidRPr="00FD19FD">
              <w:rPr>
                <w:rFonts w:ascii="Times New Roman" w:hAnsi="Times New Roman" w:cs="Times New Roman"/>
                <w:sz w:val="20"/>
                <w:szCs w:val="20"/>
              </w:rPr>
              <w:t>asaran</w:t>
            </w:r>
          </w:p>
        </w:tc>
      </w:tr>
    </w:tbl>
    <w:p w:rsidR="00825F85"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825F85" w:rsidRPr="00FD19FD">
        <w:rPr>
          <w:rFonts w:ascii="Times New Roman" w:hAnsi="Times New Roman" w:cs="Times New Roman"/>
          <w:sz w:val="20"/>
          <w:szCs w:val="20"/>
        </w:rPr>
        <w:t xml:space="preserve">, klausa tersebut termasuk ke dalam klausa terikat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825F85" w:rsidRPr="00FD19FD">
        <w:rPr>
          <w:rFonts w:ascii="Times New Roman" w:hAnsi="Times New Roman" w:cs="Times New Roman"/>
          <w:sz w:val="20"/>
          <w:szCs w:val="20"/>
        </w:rPr>
        <w:t>. Dilihat dari</w:t>
      </w:r>
      <w:r w:rsidR="00D93274" w:rsidRPr="00FD19FD">
        <w:rPr>
          <w:rFonts w:ascii="Times New Roman" w:hAnsi="Times New Roman" w:cs="Times New Roman"/>
          <w:sz w:val="20"/>
          <w:szCs w:val="20"/>
        </w:rPr>
        <w:t xml:space="preserve"> ada atau tidak</w:t>
      </w:r>
      <w:r w:rsidR="00825F85" w:rsidRPr="00FD19FD">
        <w:rPr>
          <w:rFonts w:ascii="Times New Roman" w:hAnsi="Times New Roman" w:cs="Times New Roman"/>
          <w:sz w:val="20"/>
          <w:szCs w:val="20"/>
        </w:rPr>
        <w:t xml:space="preserve"> unsur negasi pada predikat klausa</w:t>
      </w:r>
      <w:r w:rsidR="00D93274"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825F85"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F37B63" w:rsidRPr="00FD19FD" w:rsidRDefault="00F37B63"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18.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rumah-rumah kami hanya berupa tumpukan bata yang direkatkan dengan campuran kapur dan pasir</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72"/>
        <w:gridCol w:w="936"/>
        <w:gridCol w:w="1266"/>
        <w:gridCol w:w="1101"/>
      </w:tblGrid>
      <w:tr w:rsidR="00F37B63" w:rsidRPr="00FD19FD" w:rsidTr="00F37B63">
        <w:tc>
          <w:tcPr>
            <w:tcW w:w="2310" w:type="dxa"/>
          </w:tcPr>
          <w:p w:rsidR="00F37B63" w:rsidRPr="00FD19FD" w:rsidRDefault="00F37B63" w:rsidP="00FD19FD">
            <w:pPr>
              <w:spacing w:line="360" w:lineRule="auto"/>
              <w:jc w:val="both"/>
              <w:rPr>
                <w:rFonts w:ascii="Times New Roman" w:hAnsi="Times New Roman" w:cs="Times New Roman"/>
                <w:sz w:val="20"/>
                <w:szCs w:val="20"/>
              </w:rPr>
            </w:pPr>
          </w:p>
        </w:tc>
        <w:tc>
          <w:tcPr>
            <w:tcW w:w="2310"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rumah-rumah kami </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hanya berupa tumpukan bata yang direkatkan</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dengan campuran kapur dan pasir</w:t>
            </w:r>
          </w:p>
        </w:tc>
      </w:tr>
      <w:tr w:rsidR="00F37B63" w:rsidRPr="00FD19FD" w:rsidTr="00F37B63">
        <w:tc>
          <w:tcPr>
            <w:tcW w:w="2310" w:type="dxa"/>
          </w:tcPr>
          <w:p w:rsidR="00F37B63"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2310"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r>
      <w:tr w:rsidR="00F37B63" w:rsidRPr="00FD19FD" w:rsidTr="00F37B63">
        <w:tc>
          <w:tcPr>
            <w:tcW w:w="2310" w:type="dxa"/>
          </w:tcPr>
          <w:p w:rsidR="00F37B63"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2310"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F37B63" w:rsidRPr="00FD19FD" w:rsidTr="00F37B63">
        <w:tc>
          <w:tcPr>
            <w:tcW w:w="2310" w:type="dxa"/>
          </w:tcPr>
          <w:p w:rsidR="00F37B63"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F37B63"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F37B63" w:rsidRPr="00FD19FD">
              <w:rPr>
                <w:rFonts w:ascii="Times New Roman" w:hAnsi="Times New Roman" w:cs="Times New Roman"/>
                <w:sz w:val="20"/>
                <w:szCs w:val="20"/>
              </w:rPr>
              <w:t>empat</w:t>
            </w:r>
          </w:p>
        </w:tc>
        <w:tc>
          <w:tcPr>
            <w:tcW w:w="231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maujud nonmanusia</w:t>
            </w:r>
          </w:p>
        </w:tc>
        <w:tc>
          <w:tcPr>
            <w:tcW w:w="2311" w:type="dxa"/>
          </w:tcPr>
          <w:p w:rsidR="00F37B63"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F37B63" w:rsidRPr="00FD19FD">
              <w:rPr>
                <w:rFonts w:ascii="Times New Roman" w:hAnsi="Times New Roman" w:cs="Times New Roman"/>
                <w:sz w:val="20"/>
                <w:szCs w:val="20"/>
              </w:rPr>
              <w:t>sal</w:t>
            </w:r>
          </w:p>
        </w:tc>
      </w:tr>
    </w:tbl>
    <w:p w:rsidR="009A3044"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klausa tersebut termasuk ke dalam klausa bebas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atau tidak</w:t>
      </w:r>
      <w:r w:rsidR="009A3044" w:rsidRPr="00FD19FD">
        <w:rPr>
          <w:rFonts w:ascii="Times New Roman" w:hAnsi="Times New Roman" w:cs="Times New Roman"/>
          <w:sz w:val="20"/>
          <w:szCs w:val="20"/>
        </w:rPr>
        <w:t xml:space="preserve"> un</w:t>
      </w:r>
      <w:r w:rsidR="00D93274" w:rsidRPr="00FD19FD">
        <w:rPr>
          <w:rFonts w:ascii="Times New Roman" w:hAnsi="Times New Roman" w:cs="Times New Roman"/>
          <w:sz w:val="20"/>
          <w:szCs w:val="20"/>
        </w:rPr>
        <w:t xml:space="preserve">sur negasi pada predikat klausanya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nomina.</w:t>
      </w:r>
    </w:p>
    <w:p w:rsidR="00F37B63" w:rsidRPr="00FD19FD" w:rsidRDefault="00F37B63"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19.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kami merasa tenang-tenang saja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64"/>
        <w:gridCol w:w="1490"/>
        <w:gridCol w:w="1421"/>
      </w:tblGrid>
      <w:tr w:rsidR="00F37B63" w:rsidRPr="00FD19FD" w:rsidTr="00F37B63">
        <w:tc>
          <w:tcPr>
            <w:tcW w:w="3080" w:type="dxa"/>
          </w:tcPr>
          <w:p w:rsidR="00F37B63" w:rsidRPr="00FD19FD" w:rsidRDefault="00F37B63" w:rsidP="00FD19FD">
            <w:pPr>
              <w:spacing w:line="360" w:lineRule="auto"/>
              <w:jc w:val="both"/>
              <w:rPr>
                <w:rFonts w:ascii="Times New Roman" w:hAnsi="Times New Roman" w:cs="Times New Roman"/>
                <w:sz w:val="20"/>
                <w:szCs w:val="20"/>
              </w:rPr>
            </w:pPr>
          </w:p>
        </w:tc>
        <w:tc>
          <w:tcPr>
            <w:tcW w:w="3081" w:type="dxa"/>
          </w:tcPr>
          <w:p w:rsidR="00F37B63" w:rsidRPr="00FD19FD" w:rsidRDefault="00EA737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F37B63" w:rsidRPr="00FD19FD">
              <w:rPr>
                <w:rFonts w:ascii="Times New Roman" w:hAnsi="Times New Roman" w:cs="Times New Roman"/>
                <w:sz w:val="20"/>
                <w:szCs w:val="20"/>
              </w:rPr>
              <w:t>ami</w:t>
            </w:r>
          </w:p>
        </w:tc>
        <w:tc>
          <w:tcPr>
            <w:tcW w:w="308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merasa tenang-tenang saja</w:t>
            </w:r>
          </w:p>
        </w:tc>
      </w:tr>
      <w:tr w:rsidR="00F37B63" w:rsidRPr="00FD19FD" w:rsidTr="00F37B63">
        <w:tc>
          <w:tcPr>
            <w:tcW w:w="3080" w:type="dxa"/>
          </w:tcPr>
          <w:p w:rsidR="00F37B63"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F37B63" w:rsidRPr="00FD19FD" w:rsidTr="00F37B63">
        <w:tc>
          <w:tcPr>
            <w:tcW w:w="3080" w:type="dxa"/>
          </w:tcPr>
          <w:p w:rsidR="00F37B63"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F37B63" w:rsidRPr="00FD19FD" w:rsidRDefault="00F37B63"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Adj</w:t>
            </w:r>
          </w:p>
        </w:tc>
      </w:tr>
      <w:tr w:rsidR="00F37B63" w:rsidRPr="00FD19FD" w:rsidTr="00F37B63">
        <w:tc>
          <w:tcPr>
            <w:tcW w:w="3080" w:type="dxa"/>
          </w:tcPr>
          <w:p w:rsidR="00F37B63"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F37B63"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F37B63" w:rsidRPr="00FD19FD">
              <w:rPr>
                <w:rFonts w:ascii="Times New Roman" w:hAnsi="Times New Roman" w:cs="Times New Roman"/>
                <w:sz w:val="20"/>
                <w:szCs w:val="20"/>
              </w:rPr>
              <w:t>engalam</w:t>
            </w:r>
          </w:p>
        </w:tc>
        <w:tc>
          <w:tcPr>
            <w:tcW w:w="3081" w:type="dxa"/>
          </w:tcPr>
          <w:p w:rsidR="00F37B63"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F37B63" w:rsidRPr="00FD19FD">
              <w:rPr>
                <w:rFonts w:ascii="Times New Roman" w:hAnsi="Times New Roman" w:cs="Times New Roman"/>
                <w:sz w:val="20"/>
                <w:szCs w:val="20"/>
              </w:rPr>
              <w:t>eadaan</w:t>
            </w:r>
          </w:p>
        </w:tc>
      </w:tr>
    </w:tbl>
    <w:p w:rsidR="009A3044" w:rsidRPr="00FD19FD" w:rsidRDefault="00A15A20"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klausa tersebut termasuk ke dalam klausa terikat karena tidak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atau tidak</w:t>
      </w:r>
      <w:r w:rsidR="009A3044" w:rsidRPr="00FD19FD">
        <w:rPr>
          <w:rFonts w:ascii="Times New Roman" w:hAnsi="Times New Roman" w:cs="Times New Roman"/>
          <w:sz w:val="20"/>
          <w:szCs w:val="20"/>
        </w:rPr>
        <w:t xml:space="preserve"> unsur negasi pada predikat klausa</w:t>
      </w:r>
      <w:r w:rsidR="00D93274"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adjektiva.</w:t>
      </w:r>
    </w:p>
    <w:p w:rsidR="00F37B63" w:rsidRPr="00FD19FD" w:rsidRDefault="00F37B63"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20.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beton pada tiap sudut pun dipastikan kokohnya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78"/>
        <w:gridCol w:w="1368"/>
        <w:gridCol w:w="1529"/>
      </w:tblGrid>
      <w:tr w:rsidR="005F763D" w:rsidRPr="00FD19FD" w:rsidTr="005F763D">
        <w:tc>
          <w:tcPr>
            <w:tcW w:w="3080" w:type="dxa"/>
          </w:tcPr>
          <w:p w:rsidR="005F763D" w:rsidRPr="00FD19FD" w:rsidRDefault="005F763D" w:rsidP="00FD19FD">
            <w:pPr>
              <w:spacing w:line="360" w:lineRule="auto"/>
              <w:jc w:val="both"/>
              <w:rPr>
                <w:rFonts w:ascii="Times New Roman" w:hAnsi="Times New Roman" w:cs="Times New Roman"/>
                <w:sz w:val="20"/>
                <w:szCs w:val="20"/>
              </w:rPr>
            </w:pP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beton pada tiap sudut</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dipastikan kokohnya</w:t>
            </w:r>
          </w:p>
        </w:tc>
      </w:tr>
      <w:tr w:rsidR="005F763D" w:rsidRPr="00FD19FD" w:rsidTr="005F763D">
        <w:tc>
          <w:tcPr>
            <w:tcW w:w="308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lastRenderedPageBreak/>
              <w:t>Fungsi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5F763D" w:rsidRPr="00FD19FD" w:rsidTr="005F763D">
        <w:tc>
          <w:tcPr>
            <w:tcW w:w="308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r>
      <w:tr w:rsidR="005F763D" w:rsidRPr="00FD19FD" w:rsidTr="005F763D">
        <w:tc>
          <w:tcPr>
            <w:tcW w:w="3080" w:type="dxa"/>
          </w:tcPr>
          <w:p w:rsidR="005F763D" w:rsidRPr="00FD19FD" w:rsidRDefault="00A15A20"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5F763D"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5F763D" w:rsidRPr="00FD19FD">
              <w:rPr>
                <w:rFonts w:ascii="Times New Roman" w:hAnsi="Times New Roman" w:cs="Times New Roman"/>
                <w:sz w:val="20"/>
                <w:szCs w:val="20"/>
              </w:rPr>
              <w:t>empat</w:t>
            </w:r>
          </w:p>
        </w:tc>
        <w:tc>
          <w:tcPr>
            <w:tcW w:w="3081"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Keadaan</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 klausa tersebut ter</w:t>
      </w:r>
      <w:r w:rsidR="009A3044" w:rsidRPr="00FD19FD">
        <w:rPr>
          <w:rFonts w:ascii="Times New Roman" w:hAnsi="Times New Roman" w:cs="Times New Roman"/>
          <w:sz w:val="20"/>
          <w:szCs w:val="20"/>
        </w:rPr>
        <w:t xml:space="preserve">rmasuk ke dalam klausa terikat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 xml:space="preserve"> atau </w:t>
      </w:r>
      <w:r w:rsidR="009A3044" w:rsidRPr="00FD19FD">
        <w:rPr>
          <w:rFonts w:ascii="Times New Roman" w:hAnsi="Times New Roman" w:cs="Times New Roman"/>
          <w:sz w:val="20"/>
          <w:szCs w:val="20"/>
        </w:rPr>
        <w:t>tidak unsur negasi pada predikat klausa</w:t>
      </w:r>
      <w:r w:rsidR="00D93274"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adverbia.</w:t>
      </w:r>
    </w:p>
    <w:p w:rsidR="005F763D" w:rsidRPr="00FD19FD" w:rsidRDefault="005F763D"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21.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kami lebih siap</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464"/>
        <w:gridCol w:w="1490"/>
        <w:gridCol w:w="1421"/>
      </w:tblGrid>
      <w:tr w:rsidR="005F763D" w:rsidRPr="00FD19FD" w:rsidTr="005F763D">
        <w:tc>
          <w:tcPr>
            <w:tcW w:w="3080" w:type="dxa"/>
          </w:tcPr>
          <w:p w:rsidR="005F763D" w:rsidRPr="00FD19FD" w:rsidRDefault="005F763D" w:rsidP="00FD19FD">
            <w:pPr>
              <w:spacing w:line="360" w:lineRule="auto"/>
              <w:jc w:val="both"/>
              <w:rPr>
                <w:rFonts w:ascii="Times New Roman" w:hAnsi="Times New Roman" w:cs="Times New Roman"/>
                <w:sz w:val="20"/>
                <w:szCs w:val="20"/>
              </w:rPr>
            </w:pPr>
          </w:p>
        </w:tc>
        <w:tc>
          <w:tcPr>
            <w:tcW w:w="3081" w:type="dxa"/>
          </w:tcPr>
          <w:p w:rsidR="005F763D" w:rsidRPr="00FD19FD" w:rsidRDefault="00EA737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5F763D" w:rsidRPr="00FD19FD">
              <w:rPr>
                <w:rFonts w:ascii="Times New Roman" w:hAnsi="Times New Roman" w:cs="Times New Roman"/>
                <w:sz w:val="20"/>
                <w:szCs w:val="20"/>
              </w:rPr>
              <w:t>ami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lebih siap</w:t>
            </w:r>
          </w:p>
        </w:tc>
      </w:tr>
      <w:tr w:rsidR="005F763D" w:rsidRPr="00FD19FD" w:rsidTr="005F763D">
        <w:tc>
          <w:tcPr>
            <w:tcW w:w="308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5F763D" w:rsidRPr="00FD19FD" w:rsidTr="005F763D">
        <w:tc>
          <w:tcPr>
            <w:tcW w:w="308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5F763D" w:rsidRPr="00FD19FD" w:rsidRDefault="00A1039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 erba</w:t>
            </w:r>
          </w:p>
        </w:tc>
      </w:tr>
      <w:tr w:rsidR="005F763D" w:rsidRPr="00FD19FD" w:rsidTr="005F763D">
        <w:tc>
          <w:tcPr>
            <w:tcW w:w="3080" w:type="dxa"/>
          </w:tcPr>
          <w:p w:rsidR="005F763D"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5F763D"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5F763D" w:rsidRPr="00FD19FD">
              <w:rPr>
                <w:rFonts w:ascii="Times New Roman" w:hAnsi="Times New Roman" w:cs="Times New Roman"/>
                <w:sz w:val="20"/>
                <w:szCs w:val="20"/>
              </w:rPr>
              <w:t>engalam</w:t>
            </w:r>
          </w:p>
        </w:tc>
        <w:tc>
          <w:tcPr>
            <w:tcW w:w="3081"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5F763D" w:rsidRPr="00FD19FD">
              <w:rPr>
                <w:rFonts w:ascii="Times New Roman" w:hAnsi="Times New Roman" w:cs="Times New Roman"/>
                <w:sz w:val="20"/>
                <w:szCs w:val="20"/>
              </w:rPr>
              <w:t>eadaan</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klausa tersebut termasuk ke dalam klausa terikat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 xml:space="preserve">atau tidak </w:t>
      </w:r>
      <w:r w:rsidR="009A3044" w:rsidRPr="00FD19FD">
        <w:rPr>
          <w:rFonts w:ascii="Times New Roman" w:hAnsi="Times New Roman" w:cs="Times New Roman"/>
          <w:sz w:val="20"/>
          <w:szCs w:val="20"/>
        </w:rPr>
        <w:t>un</w:t>
      </w:r>
      <w:r w:rsidR="00D93274" w:rsidRPr="00FD19FD">
        <w:rPr>
          <w:rFonts w:ascii="Times New Roman" w:hAnsi="Times New Roman" w:cs="Times New Roman"/>
          <w:sz w:val="20"/>
          <w:szCs w:val="20"/>
        </w:rPr>
        <w:t xml:space="preserve">sur negasi pada predikat klausanya </w:t>
      </w:r>
      <w:r w:rsidR="009A3044" w:rsidRPr="00FD19FD">
        <w:rPr>
          <w:rFonts w:ascii="Times New Roman" w:hAnsi="Times New Roman" w:cs="Times New Roman"/>
          <w:sz w:val="20"/>
          <w:szCs w:val="20"/>
        </w:rPr>
        <w:t xml:space="preserve">tersebut termasuk klausa positif karena tidak terdapat negasi pengingkaran. Sedangkan dari kategori pengisi fungsi predikat </w:t>
      </w:r>
      <w:r w:rsidR="00A10398" w:rsidRPr="00FD19FD">
        <w:rPr>
          <w:rFonts w:ascii="Times New Roman" w:hAnsi="Times New Roman" w:cs="Times New Roman"/>
          <w:sz w:val="20"/>
          <w:szCs w:val="20"/>
        </w:rPr>
        <w:t>termasuk klausa verba.</w:t>
      </w:r>
    </w:p>
    <w:p w:rsidR="005F763D" w:rsidRPr="00FD19FD" w:rsidRDefault="005F763D"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22.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goncangan kembali datang kapan saja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64"/>
        <w:gridCol w:w="1207"/>
        <w:gridCol w:w="1248"/>
        <w:gridCol w:w="856"/>
      </w:tblGrid>
      <w:tr w:rsidR="005F763D" w:rsidRPr="00FD19FD" w:rsidTr="005F763D">
        <w:tc>
          <w:tcPr>
            <w:tcW w:w="2310" w:type="dxa"/>
          </w:tcPr>
          <w:p w:rsidR="005F763D" w:rsidRPr="00FD19FD" w:rsidRDefault="005F763D" w:rsidP="00FD19FD">
            <w:pPr>
              <w:spacing w:line="360" w:lineRule="auto"/>
              <w:jc w:val="both"/>
              <w:rPr>
                <w:rFonts w:ascii="Times New Roman" w:hAnsi="Times New Roman" w:cs="Times New Roman"/>
                <w:sz w:val="20"/>
                <w:szCs w:val="20"/>
              </w:rPr>
            </w:pPr>
          </w:p>
        </w:tc>
        <w:tc>
          <w:tcPr>
            <w:tcW w:w="2310" w:type="dxa"/>
          </w:tcPr>
          <w:p w:rsidR="005F763D" w:rsidRPr="00FD19FD" w:rsidRDefault="005A277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G</w:t>
            </w:r>
            <w:r w:rsidR="005F763D" w:rsidRPr="00FD19FD">
              <w:rPr>
                <w:rFonts w:ascii="Times New Roman" w:hAnsi="Times New Roman" w:cs="Times New Roman"/>
                <w:sz w:val="20"/>
                <w:szCs w:val="20"/>
              </w:rPr>
              <w:t>oncangan</w:t>
            </w:r>
          </w:p>
        </w:tc>
        <w:tc>
          <w:tcPr>
            <w:tcW w:w="231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kembali datang</w:t>
            </w:r>
          </w:p>
        </w:tc>
        <w:tc>
          <w:tcPr>
            <w:tcW w:w="231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kapan saja</w:t>
            </w:r>
          </w:p>
        </w:tc>
      </w:tr>
      <w:tr w:rsidR="005F763D" w:rsidRPr="00FD19FD" w:rsidTr="005F763D">
        <w:tc>
          <w:tcPr>
            <w:tcW w:w="231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2310"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r>
      <w:tr w:rsidR="005F763D" w:rsidRPr="00FD19FD" w:rsidTr="005F763D">
        <w:tc>
          <w:tcPr>
            <w:tcW w:w="231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2310"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231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2311"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r>
      <w:tr w:rsidR="005F763D" w:rsidRPr="00FD19FD" w:rsidTr="005F763D">
        <w:tc>
          <w:tcPr>
            <w:tcW w:w="2310" w:type="dxa"/>
          </w:tcPr>
          <w:p w:rsidR="005F763D"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5F763D"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5F763D" w:rsidRPr="00FD19FD">
              <w:rPr>
                <w:rFonts w:ascii="Times New Roman" w:hAnsi="Times New Roman" w:cs="Times New Roman"/>
                <w:sz w:val="20"/>
                <w:szCs w:val="20"/>
              </w:rPr>
              <w:t>elaku</w:t>
            </w:r>
          </w:p>
        </w:tc>
        <w:tc>
          <w:tcPr>
            <w:tcW w:w="2311"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5F763D" w:rsidRPr="00FD19FD">
              <w:rPr>
                <w:rFonts w:ascii="Times New Roman" w:hAnsi="Times New Roman" w:cs="Times New Roman"/>
                <w:sz w:val="20"/>
                <w:szCs w:val="20"/>
              </w:rPr>
              <w:t>eberadaan</w:t>
            </w:r>
          </w:p>
        </w:tc>
        <w:tc>
          <w:tcPr>
            <w:tcW w:w="2311" w:type="dxa"/>
          </w:tcPr>
          <w:p w:rsidR="005F763D" w:rsidRPr="00FD19FD" w:rsidRDefault="00235F8F"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W</w:t>
            </w:r>
            <w:r w:rsidR="005F763D" w:rsidRPr="00FD19FD">
              <w:rPr>
                <w:rFonts w:ascii="Times New Roman" w:hAnsi="Times New Roman" w:cs="Times New Roman"/>
                <w:sz w:val="20"/>
                <w:szCs w:val="20"/>
              </w:rPr>
              <w:t>aktu</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tersebut termasuk ke dalam klausa terikat karena tidak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klausanya ini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atau tidak</w:t>
      </w:r>
      <w:r w:rsidR="009A3044" w:rsidRPr="00FD19FD">
        <w:rPr>
          <w:rFonts w:ascii="Times New Roman" w:hAnsi="Times New Roman" w:cs="Times New Roman"/>
          <w:sz w:val="20"/>
          <w:szCs w:val="20"/>
        </w:rPr>
        <w:t xml:space="preserve"> unsur negasi pada predikat klausa tersebut termasuk klausa positif karena tidak terdapat negasi </w:t>
      </w:r>
      <w:r w:rsidR="009A3044" w:rsidRPr="00FD19FD">
        <w:rPr>
          <w:rFonts w:ascii="Times New Roman" w:hAnsi="Times New Roman" w:cs="Times New Roman"/>
          <w:sz w:val="20"/>
          <w:szCs w:val="20"/>
        </w:rPr>
        <w:lastRenderedPageBreak/>
        <w:t>pengingkaran. Sedangkan dari kategori pengisi fungsi predikat termasuk klausa verba.</w:t>
      </w:r>
    </w:p>
    <w:p w:rsidR="005F763D" w:rsidRPr="00FD19FD" w:rsidRDefault="005F763D"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23.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kita jauh lebih siap mengantisipasinya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312"/>
        <w:gridCol w:w="1136"/>
        <w:gridCol w:w="1927"/>
      </w:tblGrid>
      <w:tr w:rsidR="005F763D" w:rsidRPr="00FD19FD" w:rsidTr="005F763D">
        <w:tc>
          <w:tcPr>
            <w:tcW w:w="3080" w:type="dxa"/>
          </w:tcPr>
          <w:p w:rsidR="005F763D" w:rsidRPr="00FD19FD" w:rsidRDefault="005F763D" w:rsidP="00FD19FD">
            <w:pPr>
              <w:spacing w:line="360" w:lineRule="auto"/>
              <w:jc w:val="both"/>
              <w:rPr>
                <w:rFonts w:ascii="Times New Roman" w:hAnsi="Times New Roman" w:cs="Times New Roman"/>
                <w:sz w:val="20"/>
                <w:szCs w:val="20"/>
              </w:rPr>
            </w:pPr>
          </w:p>
        </w:tc>
        <w:tc>
          <w:tcPr>
            <w:tcW w:w="3081" w:type="dxa"/>
          </w:tcPr>
          <w:p w:rsidR="005F763D" w:rsidRPr="00FD19FD" w:rsidRDefault="008E325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5F763D" w:rsidRPr="00FD19FD">
              <w:rPr>
                <w:rFonts w:ascii="Times New Roman" w:hAnsi="Times New Roman" w:cs="Times New Roman"/>
                <w:sz w:val="20"/>
                <w:szCs w:val="20"/>
              </w:rPr>
              <w:t>ita</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jauh lebih siap mengantisipasinya</w:t>
            </w:r>
          </w:p>
        </w:tc>
      </w:tr>
      <w:tr w:rsidR="005F763D" w:rsidRPr="00FD19FD" w:rsidTr="005F763D">
        <w:tc>
          <w:tcPr>
            <w:tcW w:w="308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5F763D" w:rsidRPr="00FD19FD" w:rsidTr="005F763D">
        <w:tc>
          <w:tcPr>
            <w:tcW w:w="3080" w:type="dxa"/>
          </w:tcPr>
          <w:p w:rsidR="005F763D"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5F763D" w:rsidRPr="00FD19FD" w:rsidRDefault="005F763D"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w:t>
            </w:r>
            <w:r w:rsidR="00A10398" w:rsidRPr="00FD19FD">
              <w:rPr>
                <w:rFonts w:ascii="Times New Roman" w:hAnsi="Times New Roman" w:cs="Times New Roman"/>
                <w:sz w:val="20"/>
                <w:szCs w:val="20"/>
              </w:rPr>
              <w:t>erba</w:t>
            </w:r>
          </w:p>
        </w:tc>
      </w:tr>
      <w:tr w:rsidR="005F763D" w:rsidRPr="00FD19FD" w:rsidTr="005F763D">
        <w:tc>
          <w:tcPr>
            <w:tcW w:w="3080" w:type="dxa"/>
          </w:tcPr>
          <w:p w:rsidR="005F763D"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5F763D" w:rsidRPr="00FD19FD" w:rsidRDefault="00D92B2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E30292" w:rsidRPr="00FD19FD">
              <w:rPr>
                <w:rFonts w:ascii="Times New Roman" w:hAnsi="Times New Roman" w:cs="Times New Roman"/>
                <w:sz w:val="20"/>
                <w:szCs w:val="20"/>
              </w:rPr>
              <w:t>elaku</w:t>
            </w:r>
          </w:p>
        </w:tc>
        <w:tc>
          <w:tcPr>
            <w:tcW w:w="3081" w:type="dxa"/>
          </w:tcPr>
          <w:p w:rsidR="005F763D"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E30292" w:rsidRPr="00FD19FD">
              <w:rPr>
                <w:rFonts w:ascii="Times New Roman" w:hAnsi="Times New Roman" w:cs="Times New Roman"/>
                <w:sz w:val="20"/>
                <w:szCs w:val="20"/>
              </w:rPr>
              <w:t>ktivitas</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320227"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klausa tersebut termasuk ke dalam klausa terikat karena </w:t>
      </w:r>
      <w:r w:rsidR="00D93274" w:rsidRPr="00FD19FD">
        <w:rPr>
          <w:rFonts w:ascii="Times New Roman" w:hAnsi="Times New Roman" w:cs="Times New Roman"/>
          <w:sz w:val="20"/>
          <w:szCs w:val="20"/>
        </w:rPr>
        <w:t>sebagai sebuah kalimat sempurna</w:t>
      </w:r>
      <w:r w:rsidR="00320227"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 xml:space="preserve">atau tidak </w:t>
      </w:r>
      <w:r w:rsidR="009A3044" w:rsidRPr="00FD19FD">
        <w:rPr>
          <w:rFonts w:ascii="Times New Roman" w:hAnsi="Times New Roman" w:cs="Times New Roman"/>
          <w:sz w:val="20"/>
          <w:szCs w:val="20"/>
        </w:rPr>
        <w:t>unsur negasi pada predikat klausa</w:t>
      </w:r>
      <w:r w:rsidR="00D93274" w:rsidRPr="00FD19FD">
        <w:rPr>
          <w:rFonts w:ascii="Times New Roman" w:hAnsi="Times New Roman" w:cs="Times New Roman"/>
          <w:sz w:val="20"/>
          <w:szCs w:val="20"/>
        </w:rPr>
        <w:t>nya</w:t>
      </w:r>
      <w:r w:rsidR="00320227" w:rsidRPr="00FD19FD">
        <w:rPr>
          <w:rFonts w:ascii="Times New Roman" w:hAnsi="Times New Roman" w:cs="Times New Roman"/>
          <w:sz w:val="20"/>
          <w:szCs w:val="20"/>
        </w:rPr>
        <w:t xml:space="preserve">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E30292" w:rsidRPr="00FD19FD" w:rsidRDefault="00E30292"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24.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Gili dan Bali akan tetap menyerahkan nasib kepada pariwisata sepenuhnya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868"/>
        <w:gridCol w:w="744"/>
        <w:gridCol w:w="1148"/>
        <w:gridCol w:w="582"/>
        <w:gridCol w:w="1033"/>
      </w:tblGrid>
      <w:tr w:rsidR="00E30292" w:rsidRPr="00FD19FD" w:rsidTr="008E07E3">
        <w:tc>
          <w:tcPr>
            <w:tcW w:w="1526" w:type="dxa"/>
          </w:tcPr>
          <w:p w:rsidR="00E30292" w:rsidRPr="00FD19FD" w:rsidRDefault="00E30292" w:rsidP="00FD19FD">
            <w:pPr>
              <w:spacing w:line="360" w:lineRule="auto"/>
              <w:jc w:val="both"/>
              <w:rPr>
                <w:rFonts w:ascii="Times New Roman" w:hAnsi="Times New Roman" w:cs="Times New Roman"/>
                <w:sz w:val="20"/>
                <w:szCs w:val="20"/>
              </w:rPr>
            </w:pPr>
          </w:p>
        </w:tc>
        <w:tc>
          <w:tcPr>
            <w:tcW w:w="1559"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Gili dan Bali</w:t>
            </w:r>
          </w:p>
        </w:tc>
        <w:tc>
          <w:tcPr>
            <w:tcW w:w="1843"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akan tetap menyerahkan</w:t>
            </w:r>
          </w:p>
        </w:tc>
        <w:tc>
          <w:tcPr>
            <w:tcW w:w="1134" w:type="dxa"/>
          </w:tcPr>
          <w:p w:rsidR="00E30292" w:rsidRPr="00FD19FD" w:rsidRDefault="008E325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r w:rsidR="00E30292" w:rsidRPr="00FD19FD">
              <w:rPr>
                <w:rFonts w:ascii="Times New Roman" w:hAnsi="Times New Roman" w:cs="Times New Roman"/>
                <w:sz w:val="20"/>
                <w:szCs w:val="20"/>
              </w:rPr>
              <w:t>asib</w:t>
            </w:r>
          </w:p>
        </w:tc>
        <w:tc>
          <w:tcPr>
            <w:tcW w:w="3180"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kepada pariwisata sepenuhnya</w:t>
            </w:r>
          </w:p>
        </w:tc>
      </w:tr>
      <w:tr w:rsidR="00E30292" w:rsidRPr="00FD19FD" w:rsidTr="008E07E3">
        <w:tc>
          <w:tcPr>
            <w:tcW w:w="1526" w:type="dxa"/>
          </w:tcPr>
          <w:p w:rsidR="00E3029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1559"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1843"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1134"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O</w:t>
            </w:r>
          </w:p>
        </w:tc>
        <w:tc>
          <w:tcPr>
            <w:tcW w:w="3180"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r>
      <w:tr w:rsidR="00E30292" w:rsidRPr="00FD19FD" w:rsidTr="008E07E3">
        <w:tc>
          <w:tcPr>
            <w:tcW w:w="1526" w:type="dxa"/>
          </w:tcPr>
          <w:p w:rsidR="00E3029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1559" w:type="dxa"/>
          </w:tcPr>
          <w:p w:rsidR="00E30292" w:rsidRPr="00FD19FD" w:rsidRDefault="00E30292" w:rsidP="00FD19FD">
            <w:pPr>
              <w:spacing w:line="360" w:lineRule="auto"/>
              <w:jc w:val="both"/>
              <w:rPr>
                <w:rFonts w:ascii="Times New Roman" w:hAnsi="Times New Roman" w:cs="Times New Roman"/>
                <w:sz w:val="20"/>
                <w:szCs w:val="20"/>
              </w:rPr>
            </w:pPr>
          </w:p>
        </w:tc>
        <w:tc>
          <w:tcPr>
            <w:tcW w:w="1843"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1134" w:type="dxa"/>
          </w:tcPr>
          <w:p w:rsidR="00E3029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Adj</w:t>
            </w:r>
          </w:p>
        </w:tc>
        <w:tc>
          <w:tcPr>
            <w:tcW w:w="3180" w:type="dxa"/>
          </w:tcPr>
          <w:p w:rsidR="00E3029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r>
      <w:tr w:rsidR="00E30292" w:rsidRPr="00FD19FD" w:rsidTr="008E07E3">
        <w:tc>
          <w:tcPr>
            <w:tcW w:w="1526" w:type="dxa"/>
          </w:tcPr>
          <w:p w:rsidR="00E30292"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1559" w:type="dxa"/>
          </w:tcPr>
          <w:p w:rsidR="00E30292"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E30292" w:rsidRPr="00FD19FD">
              <w:rPr>
                <w:rFonts w:ascii="Times New Roman" w:hAnsi="Times New Roman" w:cs="Times New Roman"/>
                <w:sz w:val="20"/>
                <w:szCs w:val="20"/>
              </w:rPr>
              <w:t>empat</w:t>
            </w:r>
          </w:p>
        </w:tc>
        <w:tc>
          <w:tcPr>
            <w:tcW w:w="1843" w:type="dxa"/>
          </w:tcPr>
          <w:p w:rsidR="00E30292" w:rsidRPr="00FD19FD" w:rsidRDefault="00D93274"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E30292" w:rsidRPr="00FD19FD">
              <w:rPr>
                <w:rFonts w:ascii="Times New Roman" w:hAnsi="Times New Roman" w:cs="Times New Roman"/>
                <w:sz w:val="20"/>
                <w:szCs w:val="20"/>
              </w:rPr>
              <w:t>ktivitas</w:t>
            </w:r>
          </w:p>
        </w:tc>
        <w:tc>
          <w:tcPr>
            <w:tcW w:w="1134" w:type="dxa"/>
          </w:tcPr>
          <w:p w:rsidR="00E30292" w:rsidRPr="00FD19FD" w:rsidRDefault="00422086"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H</w:t>
            </w:r>
            <w:r w:rsidR="00E30292" w:rsidRPr="00FD19FD">
              <w:rPr>
                <w:rFonts w:ascii="Times New Roman" w:hAnsi="Times New Roman" w:cs="Times New Roman"/>
                <w:sz w:val="20"/>
                <w:szCs w:val="20"/>
              </w:rPr>
              <w:t>asil</w:t>
            </w:r>
          </w:p>
        </w:tc>
        <w:tc>
          <w:tcPr>
            <w:tcW w:w="3180" w:type="dxa"/>
          </w:tcPr>
          <w:p w:rsidR="00E30292"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E30292" w:rsidRPr="00FD19FD">
              <w:rPr>
                <w:rFonts w:ascii="Times New Roman" w:hAnsi="Times New Roman" w:cs="Times New Roman"/>
                <w:sz w:val="20"/>
                <w:szCs w:val="20"/>
              </w:rPr>
              <w:t>ujuan</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8E3258" w:rsidRPr="00FD19FD">
        <w:rPr>
          <w:rFonts w:ascii="Times New Roman" w:hAnsi="Times New Roman" w:cs="Times New Roman"/>
          <w:sz w:val="20"/>
          <w:szCs w:val="20"/>
        </w:rPr>
        <w:t xml:space="preserve"> </w:t>
      </w:r>
      <w:r w:rsidRPr="00FD19FD">
        <w:rPr>
          <w:rFonts w:ascii="Times New Roman" w:hAnsi="Times New Roman" w:cs="Times New Roman"/>
          <w:sz w:val="20"/>
          <w:szCs w:val="20"/>
        </w:rPr>
        <w:t xml:space="preserve">unsur distribusinya, </w:t>
      </w:r>
      <w:r w:rsidR="009A3044" w:rsidRPr="00FD19FD">
        <w:rPr>
          <w:rFonts w:ascii="Times New Roman" w:hAnsi="Times New Roman" w:cs="Times New Roman"/>
          <w:sz w:val="20"/>
          <w:szCs w:val="20"/>
        </w:rPr>
        <w:t xml:space="preserve"> klausa tersebut termasuk ke dalam klausa bebas karena </w:t>
      </w:r>
      <w:r w:rsidR="00D93274" w:rsidRPr="00FD19FD">
        <w:rPr>
          <w:rFonts w:ascii="Times New Roman" w:hAnsi="Times New Roman" w:cs="Times New Roman"/>
          <w:sz w:val="20"/>
          <w:szCs w:val="20"/>
        </w:rPr>
        <w:t>sebagai sebuah kalimat sempurna</w:t>
      </w:r>
      <w:r w:rsidR="008E3258"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 xml:space="preserve">atau tidak </w:t>
      </w:r>
      <w:r w:rsidR="009A3044" w:rsidRPr="00FD19FD">
        <w:rPr>
          <w:rFonts w:ascii="Times New Roman" w:hAnsi="Times New Roman" w:cs="Times New Roman"/>
          <w:sz w:val="20"/>
          <w:szCs w:val="20"/>
        </w:rPr>
        <w:t>un</w:t>
      </w:r>
      <w:r w:rsidR="00D93274" w:rsidRPr="00FD19FD">
        <w:rPr>
          <w:rFonts w:ascii="Times New Roman" w:hAnsi="Times New Roman" w:cs="Times New Roman"/>
          <w:sz w:val="20"/>
          <w:szCs w:val="20"/>
        </w:rPr>
        <w:t xml:space="preserve">sur negasi pada predikat klausanya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nomina.</w:t>
      </w:r>
    </w:p>
    <w:p w:rsidR="005F763D" w:rsidRPr="00FD19FD" w:rsidRDefault="00E30292"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lastRenderedPageBreak/>
        <w:t xml:space="preserve">25.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sisa-sisa sawah akan dikais-kais dan dirawat lagi</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500"/>
        <w:gridCol w:w="1391"/>
        <w:gridCol w:w="1484"/>
      </w:tblGrid>
      <w:tr w:rsidR="00E30292" w:rsidRPr="00FD19FD" w:rsidTr="00E30292">
        <w:tc>
          <w:tcPr>
            <w:tcW w:w="3080" w:type="dxa"/>
          </w:tcPr>
          <w:p w:rsidR="00E30292" w:rsidRPr="00FD19FD" w:rsidRDefault="00E30292" w:rsidP="00FD19FD">
            <w:pPr>
              <w:spacing w:line="360" w:lineRule="auto"/>
              <w:jc w:val="both"/>
              <w:rPr>
                <w:rFonts w:ascii="Times New Roman" w:hAnsi="Times New Roman" w:cs="Times New Roman"/>
                <w:sz w:val="20"/>
                <w:szCs w:val="20"/>
              </w:rPr>
            </w:pPr>
          </w:p>
        </w:tc>
        <w:tc>
          <w:tcPr>
            <w:tcW w:w="308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sisa-sisa sawah</w:t>
            </w:r>
          </w:p>
        </w:tc>
        <w:tc>
          <w:tcPr>
            <w:tcW w:w="308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dikais-kais dan dirawat lagi</w:t>
            </w:r>
          </w:p>
        </w:tc>
      </w:tr>
      <w:tr w:rsidR="00E30292" w:rsidRPr="00FD19FD" w:rsidTr="00E30292">
        <w:tc>
          <w:tcPr>
            <w:tcW w:w="3080" w:type="dxa"/>
          </w:tcPr>
          <w:p w:rsidR="00E3029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308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E30292" w:rsidRPr="00FD19FD" w:rsidTr="00E30292">
        <w:tc>
          <w:tcPr>
            <w:tcW w:w="3080" w:type="dxa"/>
          </w:tcPr>
          <w:p w:rsidR="00E3029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E3029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r w:rsidR="006E14B2" w:rsidRPr="00FD19FD">
              <w:rPr>
                <w:rFonts w:ascii="Times New Roman" w:hAnsi="Times New Roman" w:cs="Times New Roman"/>
                <w:sz w:val="20"/>
                <w:szCs w:val="20"/>
              </w:rPr>
              <w:t xml:space="preserve"> pasif</w:t>
            </w:r>
          </w:p>
        </w:tc>
      </w:tr>
      <w:tr w:rsidR="00E30292" w:rsidRPr="00FD19FD" w:rsidTr="00E30292">
        <w:tc>
          <w:tcPr>
            <w:tcW w:w="3080" w:type="dxa"/>
          </w:tcPr>
          <w:p w:rsidR="00E30292"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3081" w:type="dxa"/>
          </w:tcPr>
          <w:p w:rsidR="00E30292" w:rsidRPr="00FD19FD" w:rsidRDefault="00520FD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w:t>
            </w:r>
            <w:r w:rsidR="00E30292" w:rsidRPr="00FD19FD">
              <w:rPr>
                <w:rFonts w:ascii="Times New Roman" w:hAnsi="Times New Roman" w:cs="Times New Roman"/>
                <w:sz w:val="20"/>
                <w:szCs w:val="20"/>
              </w:rPr>
              <w:t>empat</w:t>
            </w:r>
          </w:p>
        </w:tc>
        <w:tc>
          <w:tcPr>
            <w:tcW w:w="3081" w:type="dxa"/>
          </w:tcPr>
          <w:p w:rsidR="00E3029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E30292" w:rsidRPr="00FD19FD">
              <w:rPr>
                <w:rFonts w:ascii="Times New Roman" w:hAnsi="Times New Roman" w:cs="Times New Roman"/>
                <w:sz w:val="20"/>
                <w:szCs w:val="20"/>
              </w:rPr>
              <w:t>ktivitas</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8E3258"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klausa tersebut termasuk ke da</w:t>
      </w:r>
      <w:r w:rsidR="00D93274" w:rsidRPr="00FD19FD">
        <w:rPr>
          <w:rFonts w:ascii="Times New Roman" w:hAnsi="Times New Roman" w:cs="Times New Roman"/>
          <w:sz w:val="20"/>
          <w:szCs w:val="20"/>
        </w:rPr>
        <w:t>lam klausa terikat karena sebagai sebuah kalimat sempurna</w:t>
      </w:r>
      <w:r w:rsidR="008E3258"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 xml:space="preserve">klausa ini tidak mampu berdiri sendiri </w:t>
      </w:r>
      <w:r w:rsidR="009A3044" w:rsidRPr="00FD19FD">
        <w:rPr>
          <w:rFonts w:ascii="Times New Roman" w:hAnsi="Times New Roman" w:cs="Times New Roman"/>
          <w:sz w:val="20"/>
          <w:szCs w:val="20"/>
        </w:rPr>
        <w:t xml:space="preserve">Dilihat dari ada </w:t>
      </w:r>
      <w:r w:rsidR="00D93274" w:rsidRPr="00FD19FD">
        <w:rPr>
          <w:rFonts w:ascii="Times New Roman" w:hAnsi="Times New Roman" w:cs="Times New Roman"/>
          <w:sz w:val="20"/>
          <w:szCs w:val="20"/>
        </w:rPr>
        <w:t>atau tidak</w:t>
      </w:r>
      <w:r w:rsidR="009A3044" w:rsidRPr="00FD19FD">
        <w:rPr>
          <w:rFonts w:ascii="Times New Roman" w:hAnsi="Times New Roman" w:cs="Times New Roman"/>
          <w:sz w:val="20"/>
          <w:szCs w:val="20"/>
        </w:rPr>
        <w:t xml:space="preserve"> unsur negasi pada predikat klausa</w:t>
      </w:r>
      <w:r w:rsidR="00D93274" w:rsidRPr="00FD19FD">
        <w:rPr>
          <w:rFonts w:ascii="Times New Roman" w:hAnsi="Times New Roman" w:cs="Times New Roman"/>
          <w:sz w:val="20"/>
          <w:szCs w:val="20"/>
        </w:rPr>
        <w:t>nya</w:t>
      </w:r>
      <w:r w:rsidR="008E3258" w:rsidRPr="00FD19FD">
        <w:rPr>
          <w:rFonts w:ascii="Times New Roman" w:hAnsi="Times New Roman" w:cs="Times New Roman"/>
          <w:sz w:val="20"/>
          <w:szCs w:val="20"/>
        </w:rPr>
        <w:t xml:space="preserve">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verba pasif.</w:t>
      </w:r>
    </w:p>
    <w:p w:rsidR="00E30292" w:rsidRPr="00FD19FD" w:rsidRDefault="00E30292"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26.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padi dan sayur-mayur ditanam massal kembali</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092"/>
        <w:gridCol w:w="1091"/>
        <w:gridCol w:w="1071"/>
        <w:gridCol w:w="1121"/>
      </w:tblGrid>
      <w:tr w:rsidR="00E30292" w:rsidRPr="00FD19FD" w:rsidTr="00E30292">
        <w:tc>
          <w:tcPr>
            <w:tcW w:w="2310" w:type="dxa"/>
          </w:tcPr>
          <w:p w:rsidR="00E30292" w:rsidRPr="00FD19FD" w:rsidRDefault="00E30292" w:rsidP="00FD19FD">
            <w:pPr>
              <w:spacing w:line="360" w:lineRule="auto"/>
              <w:jc w:val="both"/>
              <w:rPr>
                <w:rFonts w:ascii="Times New Roman" w:hAnsi="Times New Roman" w:cs="Times New Roman"/>
                <w:sz w:val="20"/>
                <w:szCs w:val="20"/>
              </w:rPr>
            </w:pPr>
          </w:p>
        </w:tc>
        <w:tc>
          <w:tcPr>
            <w:tcW w:w="2310"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padi dan sayur-mayur</w:t>
            </w:r>
          </w:p>
        </w:tc>
        <w:tc>
          <w:tcPr>
            <w:tcW w:w="2311" w:type="dxa"/>
          </w:tcPr>
          <w:p w:rsidR="00E30292" w:rsidRPr="00FD19FD" w:rsidRDefault="00F653D6"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D</w:t>
            </w:r>
            <w:r w:rsidR="00E30292" w:rsidRPr="00FD19FD">
              <w:rPr>
                <w:rFonts w:ascii="Times New Roman" w:hAnsi="Times New Roman" w:cs="Times New Roman"/>
                <w:sz w:val="20"/>
                <w:szCs w:val="20"/>
              </w:rPr>
              <w:t>itanam</w:t>
            </w:r>
          </w:p>
        </w:tc>
        <w:tc>
          <w:tcPr>
            <w:tcW w:w="231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massal kembali</w:t>
            </w:r>
          </w:p>
        </w:tc>
      </w:tr>
      <w:tr w:rsidR="00E30292" w:rsidRPr="00FD19FD" w:rsidTr="00E30292">
        <w:tc>
          <w:tcPr>
            <w:tcW w:w="2310" w:type="dxa"/>
          </w:tcPr>
          <w:p w:rsidR="00E3029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2310"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Ket </w:t>
            </w:r>
          </w:p>
        </w:tc>
      </w:tr>
      <w:tr w:rsidR="00E30292" w:rsidRPr="00FD19FD" w:rsidTr="00E30292">
        <w:tc>
          <w:tcPr>
            <w:tcW w:w="2310" w:type="dxa"/>
          </w:tcPr>
          <w:p w:rsidR="00E30292"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2310"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E30292" w:rsidRPr="00FD19FD" w:rsidRDefault="00E3029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2311" w:type="dxa"/>
          </w:tcPr>
          <w:p w:rsidR="00E3029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r>
      <w:tr w:rsidR="00E30292" w:rsidRPr="00FD19FD" w:rsidTr="00E30292">
        <w:tc>
          <w:tcPr>
            <w:tcW w:w="2310" w:type="dxa"/>
          </w:tcPr>
          <w:p w:rsidR="00E30292"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E30292"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E30292" w:rsidRPr="00FD19FD">
              <w:rPr>
                <w:rFonts w:ascii="Times New Roman" w:hAnsi="Times New Roman" w:cs="Times New Roman"/>
                <w:sz w:val="20"/>
                <w:szCs w:val="20"/>
              </w:rPr>
              <w:t>enerima</w:t>
            </w:r>
          </w:p>
        </w:tc>
        <w:tc>
          <w:tcPr>
            <w:tcW w:w="2311" w:type="dxa"/>
          </w:tcPr>
          <w:p w:rsidR="00E30292" w:rsidRPr="00FD19FD" w:rsidRDefault="00422086"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E30292" w:rsidRPr="00FD19FD">
              <w:rPr>
                <w:rFonts w:ascii="Times New Roman" w:hAnsi="Times New Roman" w:cs="Times New Roman"/>
                <w:sz w:val="20"/>
                <w:szCs w:val="20"/>
              </w:rPr>
              <w:t>ktivitas</w:t>
            </w:r>
          </w:p>
        </w:tc>
        <w:tc>
          <w:tcPr>
            <w:tcW w:w="2311" w:type="dxa"/>
          </w:tcPr>
          <w:p w:rsidR="00E30292"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F</w:t>
            </w:r>
            <w:r w:rsidR="00E30292" w:rsidRPr="00FD19FD">
              <w:rPr>
                <w:rFonts w:ascii="Times New Roman" w:hAnsi="Times New Roman" w:cs="Times New Roman"/>
                <w:sz w:val="20"/>
                <w:szCs w:val="20"/>
              </w:rPr>
              <w:t>rekuensi</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8E3258"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klausa tersebut termasuk ke dalam klausa bebas karena </w:t>
      </w:r>
      <w:r w:rsidR="00D93274" w:rsidRPr="00FD19FD">
        <w:rPr>
          <w:rFonts w:ascii="Times New Roman" w:hAnsi="Times New Roman" w:cs="Times New Roman"/>
          <w:sz w:val="20"/>
          <w:szCs w:val="20"/>
        </w:rPr>
        <w:t>sebagai sebuah kalimat sempurna</w:t>
      </w:r>
      <w:r w:rsidR="008E3258"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 xml:space="preserve">klausa ini mampu berdiri sendiri. </w:t>
      </w:r>
      <w:r w:rsidR="009A3044" w:rsidRPr="00FD19FD">
        <w:rPr>
          <w:rFonts w:ascii="Times New Roman" w:hAnsi="Times New Roman" w:cs="Times New Roman"/>
          <w:sz w:val="20"/>
          <w:szCs w:val="20"/>
        </w:rPr>
        <w:t xml:space="preserve">Dilihat dari ada </w:t>
      </w:r>
      <w:r w:rsidR="00D93274" w:rsidRPr="00FD19FD">
        <w:rPr>
          <w:rFonts w:ascii="Times New Roman" w:hAnsi="Times New Roman" w:cs="Times New Roman"/>
          <w:sz w:val="20"/>
          <w:szCs w:val="20"/>
        </w:rPr>
        <w:t xml:space="preserve">atau tidak </w:t>
      </w:r>
      <w:r w:rsidR="009A3044" w:rsidRPr="00FD19FD">
        <w:rPr>
          <w:rFonts w:ascii="Times New Roman" w:hAnsi="Times New Roman" w:cs="Times New Roman"/>
          <w:sz w:val="20"/>
          <w:szCs w:val="20"/>
        </w:rPr>
        <w:t>unsur negasi pada predikat klausa</w:t>
      </w:r>
      <w:r w:rsidR="00D93274" w:rsidRPr="00FD19FD">
        <w:rPr>
          <w:rFonts w:ascii="Times New Roman" w:hAnsi="Times New Roman" w:cs="Times New Roman"/>
          <w:sz w:val="20"/>
          <w:szCs w:val="20"/>
        </w:rPr>
        <w:t>nya</w:t>
      </w:r>
      <w:r w:rsidR="008E3258" w:rsidRPr="00FD19FD">
        <w:rPr>
          <w:rFonts w:ascii="Times New Roman" w:hAnsi="Times New Roman" w:cs="Times New Roman"/>
          <w:sz w:val="20"/>
          <w:szCs w:val="20"/>
        </w:rPr>
        <w:t xml:space="preserve">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E30292" w:rsidRPr="00FD19FD" w:rsidRDefault="00E30292"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27. </w:t>
      </w:r>
      <w:r w:rsidR="006D0243" w:rsidRPr="00FD19FD">
        <w:rPr>
          <w:rFonts w:ascii="Times New Roman" w:hAnsi="Times New Roman" w:cs="Times New Roman"/>
          <w:sz w:val="20"/>
          <w:szCs w:val="20"/>
        </w:rPr>
        <w:t>“</w:t>
      </w:r>
      <w:r w:rsidR="00FF251C" w:rsidRPr="00FD19FD">
        <w:rPr>
          <w:rFonts w:ascii="Times New Roman" w:hAnsi="Times New Roman" w:cs="Times New Roman"/>
          <w:sz w:val="20"/>
          <w:szCs w:val="20"/>
        </w:rPr>
        <w:t>kita mungkin akan belajar tentang satu hal</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156"/>
        <w:gridCol w:w="974"/>
        <w:gridCol w:w="1137"/>
        <w:gridCol w:w="1108"/>
      </w:tblGrid>
      <w:tr w:rsidR="00FF251C" w:rsidRPr="00FD19FD" w:rsidTr="00FF251C">
        <w:tc>
          <w:tcPr>
            <w:tcW w:w="2310" w:type="dxa"/>
          </w:tcPr>
          <w:p w:rsidR="00FF251C" w:rsidRPr="00FD19FD" w:rsidRDefault="00FF251C" w:rsidP="00FD19FD">
            <w:pPr>
              <w:spacing w:line="360" w:lineRule="auto"/>
              <w:jc w:val="both"/>
              <w:rPr>
                <w:rFonts w:ascii="Times New Roman" w:hAnsi="Times New Roman" w:cs="Times New Roman"/>
                <w:sz w:val="20"/>
                <w:szCs w:val="20"/>
              </w:rPr>
            </w:pPr>
          </w:p>
        </w:tc>
        <w:tc>
          <w:tcPr>
            <w:tcW w:w="2310" w:type="dxa"/>
          </w:tcPr>
          <w:p w:rsidR="00FF251C" w:rsidRPr="00FD19FD" w:rsidRDefault="005A2778"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FF251C" w:rsidRPr="00FD19FD">
              <w:rPr>
                <w:rFonts w:ascii="Times New Roman" w:hAnsi="Times New Roman" w:cs="Times New Roman"/>
                <w:sz w:val="20"/>
                <w:szCs w:val="20"/>
              </w:rPr>
              <w:t>ita</w:t>
            </w:r>
          </w:p>
        </w:tc>
        <w:tc>
          <w:tcPr>
            <w:tcW w:w="231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mungkin akan belajar</w:t>
            </w:r>
          </w:p>
        </w:tc>
        <w:tc>
          <w:tcPr>
            <w:tcW w:w="231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tentang satu hal</w:t>
            </w:r>
          </w:p>
        </w:tc>
      </w:tr>
      <w:tr w:rsidR="00FF251C" w:rsidRPr="00FD19FD" w:rsidTr="00FF251C">
        <w:tc>
          <w:tcPr>
            <w:tcW w:w="2310" w:type="dxa"/>
          </w:tcPr>
          <w:p w:rsidR="00FF251C"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Fungsi</w:t>
            </w:r>
          </w:p>
        </w:tc>
        <w:tc>
          <w:tcPr>
            <w:tcW w:w="2310"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231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c>
          <w:tcPr>
            <w:tcW w:w="231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Ket</w:t>
            </w:r>
          </w:p>
        </w:tc>
      </w:tr>
      <w:tr w:rsidR="00FF251C" w:rsidRPr="00FD19FD" w:rsidTr="00FF251C">
        <w:tc>
          <w:tcPr>
            <w:tcW w:w="2310" w:type="dxa"/>
          </w:tcPr>
          <w:p w:rsidR="00FF251C"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lastRenderedPageBreak/>
              <w:t>Kategori</w:t>
            </w:r>
          </w:p>
        </w:tc>
        <w:tc>
          <w:tcPr>
            <w:tcW w:w="2310"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231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w:t>
            </w:r>
          </w:p>
        </w:tc>
        <w:tc>
          <w:tcPr>
            <w:tcW w:w="2311" w:type="dxa"/>
          </w:tcPr>
          <w:p w:rsidR="00FF251C"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Adv</w:t>
            </w:r>
          </w:p>
        </w:tc>
      </w:tr>
      <w:tr w:rsidR="00FF251C" w:rsidRPr="00FD19FD" w:rsidTr="00FF251C">
        <w:tc>
          <w:tcPr>
            <w:tcW w:w="2310" w:type="dxa"/>
          </w:tcPr>
          <w:p w:rsidR="00FF251C" w:rsidRPr="00FD19FD" w:rsidRDefault="000540F3"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Peran </w:t>
            </w:r>
          </w:p>
        </w:tc>
        <w:tc>
          <w:tcPr>
            <w:tcW w:w="2310" w:type="dxa"/>
          </w:tcPr>
          <w:p w:rsidR="00FF251C"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FF251C" w:rsidRPr="00FD19FD">
              <w:rPr>
                <w:rFonts w:ascii="Times New Roman" w:hAnsi="Times New Roman" w:cs="Times New Roman"/>
                <w:sz w:val="20"/>
                <w:szCs w:val="20"/>
              </w:rPr>
              <w:t>elaku</w:t>
            </w:r>
          </w:p>
        </w:tc>
        <w:tc>
          <w:tcPr>
            <w:tcW w:w="2311" w:type="dxa"/>
          </w:tcPr>
          <w:p w:rsidR="00FF251C" w:rsidRPr="00FD19FD" w:rsidRDefault="00FA11D5"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A</w:t>
            </w:r>
            <w:r w:rsidR="00FF251C" w:rsidRPr="00FD19FD">
              <w:rPr>
                <w:rFonts w:ascii="Times New Roman" w:hAnsi="Times New Roman" w:cs="Times New Roman"/>
                <w:sz w:val="20"/>
                <w:szCs w:val="20"/>
              </w:rPr>
              <w:t>ktivitas</w:t>
            </w:r>
          </w:p>
        </w:tc>
        <w:tc>
          <w:tcPr>
            <w:tcW w:w="2311" w:type="dxa"/>
          </w:tcPr>
          <w:p w:rsidR="00FF251C" w:rsidRPr="00FD19FD" w:rsidRDefault="006E14B2"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FF251C" w:rsidRPr="00FD19FD">
              <w:rPr>
                <w:rFonts w:ascii="Times New Roman" w:hAnsi="Times New Roman" w:cs="Times New Roman"/>
                <w:sz w:val="20"/>
                <w:szCs w:val="20"/>
              </w:rPr>
              <w:t>enyerta</w:t>
            </w:r>
          </w:p>
        </w:tc>
      </w:tr>
    </w:tbl>
    <w:p w:rsidR="009A3044"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8E3258"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9A3044" w:rsidRPr="00FD19FD">
        <w:rPr>
          <w:rFonts w:ascii="Times New Roman" w:hAnsi="Times New Roman" w:cs="Times New Roman"/>
          <w:sz w:val="20"/>
          <w:szCs w:val="20"/>
        </w:rPr>
        <w:t xml:space="preserve">, klausa tersebut termasuk ke dalam klausa terikat karena </w:t>
      </w:r>
      <w:r w:rsidR="00D93274" w:rsidRPr="00FD19FD">
        <w:rPr>
          <w:rFonts w:ascii="Times New Roman" w:hAnsi="Times New Roman" w:cs="Times New Roman"/>
          <w:sz w:val="20"/>
          <w:szCs w:val="20"/>
        </w:rPr>
        <w:t>sebagai sebuah kalimat sempurna</w:t>
      </w:r>
      <w:r w:rsidR="008E3258"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tidak mampu berdiri sendiri</w:t>
      </w:r>
      <w:r w:rsidR="009A3044"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 xml:space="preserve">atau tidak </w:t>
      </w:r>
      <w:r w:rsidR="009A3044" w:rsidRPr="00FD19FD">
        <w:rPr>
          <w:rFonts w:ascii="Times New Roman" w:hAnsi="Times New Roman" w:cs="Times New Roman"/>
          <w:sz w:val="20"/>
          <w:szCs w:val="20"/>
        </w:rPr>
        <w:t>unsur negasi pada predikat klausa</w:t>
      </w:r>
      <w:r w:rsidR="00D93274" w:rsidRPr="00FD19FD">
        <w:rPr>
          <w:rFonts w:ascii="Times New Roman" w:hAnsi="Times New Roman" w:cs="Times New Roman"/>
          <w:sz w:val="20"/>
          <w:szCs w:val="20"/>
        </w:rPr>
        <w:t>nya</w:t>
      </w:r>
      <w:r w:rsidR="008E3258" w:rsidRPr="00FD19FD">
        <w:rPr>
          <w:rFonts w:ascii="Times New Roman" w:hAnsi="Times New Roman" w:cs="Times New Roman"/>
          <w:sz w:val="20"/>
          <w:szCs w:val="20"/>
        </w:rPr>
        <w:t xml:space="preserve"> </w:t>
      </w:r>
      <w:r w:rsidR="009A3044" w:rsidRPr="00FD19FD">
        <w:rPr>
          <w:rFonts w:ascii="Times New Roman" w:hAnsi="Times New Roman" w:cs="Times New Roman"/>
          <w:sz w:val="20"/>
          <w:szCs w:val="20"/>
        </w:rPr>
        <w:t>tersebut termasuk klausa positif karena tidak terdapat negasi pengingkaran. Sedangkan dari kategori pengisi fungsi predikat termasuk klausa verba.</w:t>
      </w:r>
    </w:p>
    <w:p w:rsidR="00FF251C" w:rsidRPr="00FD19FD" w:rsidRDefault="00FF251C" w:rsidP="00FD19FD">
      <w:pPr>
        <w:spacing w:after="0" w:line="360" w:lineRule="auto"/>
        <w:jc w:val="both"/>
        <w:rPr>
          <w:rFonts w:ascii="Times New Roman" w:hAnsi="Times New Roman" w:cs="Times New Roman"/>
          <w:sz w:val="20"/>
          <w:szCs w:val="20"/>
        </w:rPr>
      </w:pPr>
      <w:r w:rsidRPr="00FD19FD">
        <w:rPr>
          <w:rFonts w:ascii="Times New Roman" w:hAnsi="Times New Roman" w:cs="Times New Roman"/>
          <w:sz w:val="20"/>
          <w:szCs w:val="20"/>
        </w:rPr>
        <w:t xml:space="preserve">28. </w:t>
      </w:r>
      <w:r w:rsidR="006D0243" w:rsidRPr="00FD19FD">
        <w:rPr>
          <w:rFonts w:ascii="Times New Roman" w:hAnsi="Times New Roman" w:cs="Times New Roman"/>
          <w:sz w:val="20"/>
          <w:szCs w:val="20"/>
        </w:rPr>
        <w:t>“</w:t>
      </w:r>
      <w:r w:rsidRPr="00FD19FD">
        <w:rPr>
          <w:rFonts w:ascii="Times New Roman" w:hAnsi="Times New Roman" w:cs="Times New Roman"/>
          <w:sz w:val="20"/>
          <w:szCs w:val="20"/>
        </w:rPr>
        <w:t>kita tidak belajar apa-apa</w:t>
      </w:r>
      <w:r w:rsidR="006D0243" w:rsidRPr="00FD19FD">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524"/>
        <w:gridCol w:w="1368"/>
        <w:gridCol w:w="1483"/>
      </w:tblGrid>
      <w:tr w:rsidR="00FF251C" w:rsidRPr="00FD19FD" w:rsidTr="00FF251C">
        <w:tc>
          <w:tcPr>
            <w:tcW w:w="3080" w:type="dxa"/>
          </w:tcPr>
          <w:p w:rsidR="00FF251C" w:rsidRPr="00FD19FD" w:rsidRDefault="00FF251C" w:rsidP="00FD19FD">
            <w:pPr>
              <w:spacing w:line="360" w:lineRule="auto"/>
              <w:jc w:val="both"/>
              <w:rPr>
                <w:rFonts w:ascii="Times New Roman" w:hAnsi="Times New Roman" w:cs="Times New Roman"/>
                <w:sz w:val="20"/>
                <w:szCs w:val="20"/>
              </w:rPr>
            </w:pPr>
          </w:p>
        </w:tc>
        <w:tc>
          <w:tcPr>
            <w:tcW w:w="3081" w:type="dxa"/>
          </w:tcPr>
          <w:p w:rsidR="00FF251C" w:rsidRPr="00FD19FD" w:rsidRDefault="00113B51"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FF251C" w:rsidRPr="00FD19FD">
              <w:rPr>
                <w:rFonts w:ascii="Times New Roman" w:hAnsi="Times New Roman" w:cs="Times New Roman"/>
                <w:sz w:val="20"/>
                <w:szCs w:val="20"/>
              </w:rPr>
              <w:t>ita</w:t>
            </w:r>
          </w:p>
        </w:tc>
        <w:tc>
          <w:tcPr>
            <w:tcW w:w="308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tidak belajar apa-apa</w:t>
            </w:r>
          </w:p>
        </w:tc>
      </w:tr>
      <w:tr w:rsidR="00FF251C" w:rsidRPr="00FD19FD" w:rsidTr="00FF251C">
        <w:tc>
          <w:tcPr>
            <w:tcW w:w="3080" w:type="dxa"/>
          </w:tcPr>
          <w:p w:rsidR="00FF251C"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Fungsi </w:t>
            </w:r>
          </w:p>
        </w:tc>
        <w:tc>
          <w:tcPr>
            <w:tcW w:w="308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S</w:t>
            </w:r>
          </w:p>
        </w:tc>
        <w:tc>
          <w:tcPr>
            <w:tcW w:w="308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p>
        </w:tc>
      </w:tr>
      <w:tr w:rsidR="00FF251C" w:rsidRPr="00FD19FD" w:rsidTr="00FF251C">
        <w:tc>
          <w:tcPr>
            <w:tcW w:w="3080" w:type="dxa"/>
          </w:tcPr>
          <w:p w:rsidR="00FF251C"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Kategori</w:t>
            </w:r>
          </w:p>
        </w:tc>
        <w:tc>
          <w:tcPr>
            <w:tcW w:w="308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N</w:t>
            </w:r>
          </w:p>
        </w:tc>
        <w:tc>
          <w:tcPr>
            <w:tcW w:w="3081" w:type="dxa"/>
          </w:tcPr>
          <w:p w:rsidR="00FF251C" w:rsidRPr="00FD19FD" w:rsidRDefault="00FF251C"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Verba pasif</w:t>
            </w:r>
          </w:p>
        </w:tc>
      </w:tr>
      <w:tr w:rsidR="00FF251C" w:rsidRPr="00FD19FD" w:rsidTr="00FF251C">
        <w:tc>
          <w:tcPr>
            <w:tcW w:w="3080" w:type="dxa"/>
          </w:tcPr>
          <w:p w:rsidR="00FF251C" w:rsidRPr="00FD19FD" w:rsidRDefault="00FF251C" w:rsidP="00FD19FD">
            <w:pPr>
              <w:spacing w:line="360" w:lineRule="auto"/>
              <w:jc w:val="both"/>
              <w:rPr>
                <w:rFonts w:ascii="Times New Roman" w:hAnsi="Times New Roman" w:cs="Times New Roman"/>
                <w:b/>
                <w:sz w:val="20"/>
                <w:szCs w:val="20"/>
              </w:rPr>
            </w:pPr>
            <w:r w:rsidRPr="00FD19FD">
              <w:rPr>
                <w:rFonts w:ascii="Times New Roman" w:hAnsi="Times New Roman" w:cs="Times New Roman"/>
                <w:b/>
                <w:sz w:val="20"/>
                <w:szCs w:val="20"/>
              </w:rPr>
              <w:t xml:space="preserve">Makna </w:t>
            </w:r>
          </w:p>
        </w:tc>
        <w:tc>
          <w:tcPr>
            <w:tcW w:w="3081" w:type="dxa"/>
          </w:tcPr>
          <w:p w:rsidR="00FF251C" w:rsidRPr="00FD19FD" w:rsidRDefault="00422086"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P</w:t>
            </w:r>
            <w:r w:rsidR="00FF251C" w:rsidRPr="00FD19FD">
              <w:rPr>
                <w:rFonts w:ascii="Times New Roman" w:hAnsi="Times New Roman" w:cs="Times New Roman"/>
                <w:sz w:val="20"/>
                <w:szCs w:val="20"/>
              </w:rPr>
              <w:t>elaku</w:t>
            </w:r>
          </w:p>
        </w:tc>
        <w:tc>
          <w:tcPr>
            <w:tcW w:w="3081" w:type="dxa"/>
          </w:tcPr>
          <w:p w:rsidR="00FF251C" w:rsidRPr="00FD19FD" w:rsidRDefault="00E457BB" w:rsidP="00FD19FD">
            <w:pPr>
              <w:spacing w:line="360" w:lineRule="auto"/>
              <w:jc w:val="both"/>
              <w:rPr>
                <w:rFonts w:ascii="Times New Roman" w:hAnsi="Times New Roman" w:cs="Times New Roman"/>
                <w:sz w:val="20"/>
                <w:szCs w:val="20"/>
              </w:rPr>
            </w:pPr>
            <w:r w:rsidRPr="00FD19FD">
              <w:rPr>
                <w:rFonts w:ascii="Times New Roman" w:hAnsi="Times New Roman" w:cs="Times New Roman"/>
                <w:sz w:val="20"/>
                <w:szCs w:val="20"/>
              </w:rPr>
              <w:t>K</w:t>
            </w:r>
            <w:r w:rsidR="00FF251C" w:rsidRPr="00FD19FD">
              <w:rPr>
                <w:rFonts w:ascii="Times New Roman" w:hAnsi="Times New Roman" w:cs="Times New Roman"/>
                <w:sz w:val="20"/>
                <w:szCs w:val="20"/>
              </w:rPr>
              <w:t>eadaan</w:t>
            </w:r>
          </w:p>
        </w:tc>
      </w:tr>
    </w:tbl>
    <w:p w:rsidR="00FF251C" w:rsidRPr="00FD19FD" w:rsidRDefault="000540F3" w:rsidP="00FD19FD">
      <w:pPr>
        <w:spacing w:after="0" w:line="360" w:lineRule="auto"/>
        <w:ind w:firstLine="720"/>
        <w:jc w:val="both"/>
        <w:rPr>
          <w:rFonts w:ascii="Times New Roman" w:hAnsi="Times New Roman" w:cs="Times New Roman"/>
          <w:sz w:val="20"/>
          <w:szCs w:val="20"/>
        </w:rPr>
      </w:pPr>
      <w:r w:rsidRPr="00FD19FD">
        <w:rPr>
          <w:rFonts w:ascii="Times New Roman" w:hAnsi="Times New Roman" w:cs="Times New Roman"/>
          <w:sz w:val="20"/>
          <w:szCs w:val="20"/>
        </w:rPr>
        <w:t>Berdasarkan</w:t>
      </w:r>
      <w:r w:rsidR="008E3258" w:rsidRPr="00FD19FD">
        <w:rPr>
          <w:rFonts w:ascii="Times New Roman" w:hAnsi="Times New Roman" w:cs="Times New Roman"/>
          <w:sz w:val="20"/>
          <w:szCs w:val="20"/>
        </w:rPr>
        <w:t xml:space="preserve"> </w:t>
      </w:r>
      <w:r w:rsidRPr="00FD19FD">
        <w:rPr>
          <w:rFonts w:ascii="Times New Roman" w:hAnsi="Times New Roman" w:cs="Times New Roman"/>
          <w:sz w:val="20"/>
          <w:szCs w:val="20"/>
        </w:rPr>
        <w:t>unsur distribusinya</w:t>
      </w:r>
      <w:r w:rsidR="0000635C" w:rsidRPr="00FD19FD">
        <w:rPr>
          <w:rFonts w:ascii="Times New Roman" w:hAnsi="Times New Roman" w:cs="Times New Roman"/>
          <w:sz w:val="20"/>
          <w:szCs w:val="20"/>
        </w:rPr>
        <w:t xml:space="preserve">, klausa tersebut termasuk ke dalam klausa bebas karena </w:t>
      </w:r>
      <w:r w:rsidR="00D93274" w:rsidRPr="00FD19FD">
        <w:rPr>
          <w:rFonts w:ascii="Times New Roman" w:hAnsi="Times New Roman" w:cs="Times New Roman"/>
          <w:sz w:val="20"/>
          <w:szCs w:val="20"/>
        </w:rPr>
        <w:t>sebagai sebuah kalimat sempurna</w:t>
      </w:r>
      <w:r w:rsidR="008E3258" w:rsidRPr="00FD19FD">
        <w:rPr>
          <w:rFonts w:ascii="Times New Roman" w:hAnsi="Times New Roman" w:cs="Times New Roman"/>
          <w:sz w:val="20"/>
          <w:szCs w:val="20"/>
        </w:rPr>
        <w:t xml:space="preserve"> </w:t>
      </w:r>
      <w:r w:rsidR="00D93274" w:rsidRPr="00FD19FD">
        <w:rPr>
          <w:rFonts w:ascii="Times New Roman" w:hAnsi="Times New Roman" w:cs="Times New Roman"/>
          <w:sz w:val="20"/>
          <w:szCs w:val="20"/>
        </w:rPr>
        <w:t>klausa ini mampu berdiri sendiri</w:t>
      </w:r>
      <w:r w:rsidR="0000635C" w:rsidRPr="00FD19FD">
        <w:rPr>
          <w:rFonts w:ascii="Times New Roman" w:hAnsi="Times New Roman" w:cs="Times New Roman"/>
          <w:sz w:val="20"/>
          <w:szCs w:val="20"/>
        </w:rPr>
        <w:t xml:space="preserve">. Dilihat dari ada </w:t>
      </w:r>
      <w:r w:rsidR="00D93274" w:rsidRPr="00FD19FD">
        <w:rPr>
          <w:rFonts w:ascii="Times New Roman" w:hAnsi="Times New Roman" w:cs="Times New Roman"/>
          <w:sz w:val="20"/>
          <w:szCs w:val="20"/>
        </w:rPr>
        <w:t xml:space="preserve">atau tidak </w:t>
      </w:r>
      <w:r w:rsidR="0000635C" w:rsidRPr="00FD19FD">
        <w:rPr>
          <w:rFonts w:ascii="Times New Roman" w:hAnsi="Times New Roman" w:cs="Times New Roman"/>
          <w:sz w:val="20"/>
          <w:szCs w:val="20"/>
        </w:rPr>
        <w:t>unsur negasi pada predikat klausa</w:t>
      </w:r>
      <w:r w:rsidR="00D93274" w:rsidRPr="00FD19FD">
        <w:rPr>
          <w:rFonts w:ascii="Times New Roman" w:hAnsi="Times New Roman" w:cs="Times New Roman"/>
          <w:sz w:val="20"/>
          <w:szCs w:val="20"/>
        </w:rPr>
        <w:t>nya</w:t>
      </w:r>
      <w:r w:rsidR="008E3258" w:rsidRPr="00FD19FD">
        <w:rPr>
          <w:rFonts w:ascii="Times New Roman" w:hAnsi="Times New Roman" w:cs="Times New Roman"/>
          <w:sz w:val="20"/>
          <w:szCs w:val="20"/>
        </w:rPr>
        <w:t xml:space="preserve"> </w:t>
      </w:r>
      <w:r w:rsidR="0000635C" w:rsidRPr="00FD19FD">
        <w:rPr>
          <w:rFonts w:ascii="Times New Roman" w:hAnsi="Times New Roman" w:cs="Times New Roman"/>
          <w:sz w:val="20"/>
          <w:szCs w:val="20"/>
        </w:rPr>
        <w:t>tersebut termasuk klausa negatif karena terdapat negasi pengingkaran. Sedangkan dari kategori pengisi fungsi predikat termasuk klausa nomina.</w:t>
      </w:r>
    </w:p>
    <w:p w:rsidR="00825680" w:rsidRPr="009F08FB" w:rsidRDefault="005A2778" w:rsidP="009F08FB">
      <w:pPr>
        <w:spacing w:before="240" w:after="120" w:line="240" w:lineRule="auto"/>
        <w:rPr>
          <w:rFonts w:ascii="Times New Roman" w:hAnsi="Times New Roman" w:cs="Times New Roman"/>
          <w:b/>
          <w:sz w:val="20"/>
          <w:szCs w:val="24"/>
        </w:rPr>
      </w:pPr>
      <w:r w:rsidRPr="009F08FB">
        <w:rPr>
          <w:rFonts w:ascii="Times New Roman" w:hAnsi="Times New Roman" w:cs="Times New Roman"/>
          <w:b/>
          <w:sz w:val="20"/>
          <w:szCs w:val="24"/>
        </w:rPr>
        <w:t>4. PENUTUP</w:t>
      </w:r>
    </w:p>
    <w:p w:rsidR="00825680" w:rsidRPr="00FD19FD" w:rsidRDefault="00C30F2A" w:rsidP="00FD19FD">
      <w:pPr>
        <w:spacing w:after="0" w:line="360" w:lineRule="auto"/>
        <w:ind w:firstLine="720"/>
        <w:jc w:val="both"/>
        <w:rPr>
          <w:rFonts w:ascii="Times New Roman" w:hAnsi="Times New Roman" w:cs="Times New Roman"/>
          <w:sz w:val="20"/>
        </w:rPr>
      </w:pPr>
      <w:r w:rsidRPr="00FD19FD">
        <w:rPr>
          <w:rFonts w:ascii="Times New Roman" w:hAnsi="Times New Roman" w:cs="Times New Roman"/>
          <w:sz w:val="20"/>
        </w:rPr>
        <w:t xml:space="preserve">Analisis ini membahas mengenai kalusa yang terdapat pada artikel online terutama opini. </w:t>
      </w:r>
      <w:r w:rsidR="00FA11D5" w:rsidRPr="00FD19FD">
        <w:rPr>
          <w:rFonts w:ascii="Times New Roman" w:hAnsi="Times New Roman" w:cs="Times New Roman"/>
          <w:sz w:val="20"/>
        </w:rPr>
        <w:t xml:space="preserve">Klausa ini adalah satu satuan sintaksis, yang disusun oleh kata dan frasa. </w:t>
      </w:r>
      <w:r w:rsidR="00471F19" w:rsidRPr="00FD19FD">
        <w:rPr>
          <w:rFonts w:ascii="Times New Roman" w:hAnsi="Times New Roman" w:cs="Times New Roman"/>
          <w:sz w:val="20"/>
        </w:rPr>
        <w:t xml:space="preserve">Berdasarkan hasil analisis pada artikel opini </w:t>
      </w:r>
      <w:r w:rsidR="00471F19" w:rsidRPr="00FD19FD">
        <w:rPr>
          <w:rFonts w:ascii="Times New Roman" w:hAnsi="Times New Roman" w:cs="Times New Roman"/>
          <w:sz w:val="20"/>
          <w:szCs w:val="24"/>
        </w:rPr>
        <w:t>yang dimuat oleh detik.com dengan ju</w:t>
      </w:r>
      <w:r w:rsidR="00FC498C">
        <w:rPr>
          <w:rFonts w:ascii="Times New Roman" w:hAnsi="Times New Roman" w:cs="Times New Roman"/>
          <w:sz w:val="20"/>
          <w:szCs w:val="24"/>
        </w:rPr>
        <w:t xml:space="preserve">dul “Setelah Bencana, Lalu Apa?” </w:t>
      </w:r>
      <w:r w:rsidR="00471F19" w:rsidRPr="00FD19FD">
        <w:rPr>
          <w:rFonts w:ascii="Times New Roman" w:hAnsi="Times New Roman" w:cs="Times New Roman"/>
          <w:sz w:val="20"/>
        </w:rPr>
        <w:t>dapat disimpulkan bahwa</w:t>
      </w:r>
      <w:r w:rsidR="008E3258" w:rsidRPr="00FD19FD">
        <w:rPr>
          <w:rFonts w:ascii="Times New Roman" w:hAnsi="Times New Roman" w:cs="Times New Roman"/>
          <w:sz w:val="20"/>
        </w:rPr>
        <w:t xml:space="preserve"> </w:t>
      </w:r>
      <w:r w:rsidR="00E47BDF" w:rsidRPr="00FD19FD">
        <w:rPr>
          <w:rFonts w:ascii="Times New Roman" w:hAnsi="Times New Roman" w:cs="Times New Roman"/>
          <w:sz w:val="20"/>
        </w:rPr>
        <w:t xml:space="preserve">dengan menganalisis berdasarkan fungsi, kategori, dan makna </w:t>
      </w:r>
      <w:r w:rsidRPr="00FD19FD">
        <w:rPr>
          <w:rFonts w:ascii="Times New Roman" w:hAnsi="Times New Roman" w:cs="Times New Roman"/>
          <w:sz w:val="20"/>
        </w:rPr>
        <w:t xml:space="preserve">ditemukan sebanyak 28 klausa </w:t>
      </w:r>
      <w:r w:rsidR="00E47BDF" w:rsidRPr="00FD19FD">
        <w:rPr>
          <w:rFonts w:ascii="Times New Roman" w:hAnsi="Times New Roman" w:cs="Times New Roman"/>
          <w:sz w:val="20"/>
          <w:szCs w:val="24"/>
        </w:rPr>
        <w:t xml:space="preserve">klausa dengan 17 kalusa terikat dan 11 klausa bebas (berdasarkan unsur </w:t>
      </w:r>
      <w:r w:rsidR="008E3258" w:rsidRPr="00FD19FD">
        <w:rPr>
          <w:rFonts w:ascii="Times New Roman" w:hAnsi="Times New Roman" w:cs="Times New Roman"/>
          <w:sz w:val="20"/>
          <w:szCs w:val="24"/>
        </w:rPr>
        <w:t>distribusinya</w:t>
      </w:r>
      <w:r w:rsidR="00E47BDF" w:rsidRPr="00FD19FD">
        <w:rPr>
          <w:rFonts w:ascii="Times New Roman" w:hAnsi="Times New Roman" w:cs="Times New Roman"/>
          <w:sz w:val="20"/>
          <w:szCs w:val="24"/>
        </w:rPr>
        <w:t xml:space="preserve">), 27 klausa postif </w:t>
      </w:r>
      <w:r w:rsidR="00E47BDF" w:rsidRPr="00FD19FD">
        <w:rPr>
          <w:rFonts w:ascii="Times New Roman" w:hAnsi="Times New Roman" w:cs="Times New Roman"/>
          <w:sz w:val="20"/>
          <w:szCs w:val="24"/>
        </w:rPr>
        <w:lastRenderedPageBreak/>
        <w:t xml:space="preserve">dan 1 klausa negatif (berdasarkan ada atau tidaknya unsur negasi), lalu yang terakhir </w:t>
      </w:r>
      <w:r w:rsidR="00A10398" w:rsidRPr="00FD19FD">
        <w:rPr>
          <w:rFonts w:ascii="Times New Roman" w:hAnsi="Times New Roman" w:cs="Times New Roman"/>
          <w:sz w:val="20"/>
          <w:szCs w:val="24"/>
        </w:rPr>
        <w:t>15 klausa verba, 9 klausa nomina, 3 klausa adjektiva, dan 1 klausa adverbia</w:t>
      </w:r>
      <w:r w:rsidR="00E47BDF" w:rsidRPr="00FD19FD">
        <w:rPr>
          <w:rFonts w:ascii="Times New Roman" w:hAnsi="Times New Roman" w:cs="Times New Roman"/>
          <w:sz w:val="20"/>
          <w:szCs w:val="24"/>
        </w:rPr>
        <w:t xml:space="preserve"> (berdasarkan kategori pengisi fungsi predikat</w:t>
      </w:r>
      <w:r w:rsidRPr="00FD19FD">
        <w:rPr>
          <w:rFonts w:ascii="Times New Roman" w:hAnsi="Times New Roman" w:cs="Times New Roman"/>
          <w:sz w:val="20"/>
        </w:rPr>
        <w:t xml:space="preserve">. Sedangkan klausanya sendiri ditemukan antara lain klausa berdasarkan distribusinya yang terdiri dari klausa terikat dan kalusa bebas, klausa berdasarkan ada tidaknya unsur negasi yaitu klausa positif dan klausa negatif, serta klausa berdasarkan kategori pengisi fungsi predikatnya. </w:t>
      </w:r>
      <w:r w:rsidR="00FA11D5" w:rsidRPr="00FD19FD">
        <w:rPr>
          <w:rFonts w:ascii="Times New Roman" w:hAnsi="Times New Roman" w:cs="Times New Roman"/>
          <w:sz w:val="20"/>
        </w:rPr>
        <w:t xml:space="preserve">Pemahaman akan klausa sebagai satuan sintaksis memberi peranan besar bagi seluk beluk kalimat. Klausa berbeda dengan satuan sintaksis lainnya mulai dari struktur, konsep, dan jenisnya. Penelitian tentang klausa ini masih sedikit </w:t>
      </w:r>
      <w:r w:rsidR="00733A90" w:rsidRPr="00FD19FD">
        <w:rPr>
          <w:rFonts w:ascii="Times New Roman" w:hAnsi="Times New Roman" w:cs="Times New Roman"/>
          <w:sz w:val="20"/>
        </w:rPr>
        <w:t>,</w:t>
      </w:r>
      <w:r w:rsidR="00FA11D5" w:rsidRPr="00FD19FD">
        <w:rPr>
          <w:rFonts w:ascii="Times New Roman" w:hAnsi="Times New Roman" w:cs="Times New Roman"/>
          <w:sz w:val="20"/>
        </w:rPr>
        <w:t>dilakukan, karena dalam hal pemahaman akan konsep klausa yait</w:t>
      </w:r>
      <w:r w:rsidR="00CF59C8" w:rsidRPr="00FD19FD">
        <w:rPr>
          <w:rFonts w:ascii="Times New Roman" w:hAnsi="Times New Roman" w:cs="Times New Roman"/>
          <w:sz w:val="20"/>
        </w:rPr>
        <w:t>u fungsi, kategori, dan perannya</w:t>
      </w:r>
      <w:r w:rsidR="00FA11D5" w:rsidRPr="00FD19FD">
        <w:rPr>
          <w:rFonts w:ascii="Times New Roman" w:hAnsi="Times New Roman" w:cs="Times New Roman"/>
          <w:sz w:val="20"/>
        </w:rPr>
        <w:t xml:space="preserve"> cukup rumit untuk dianalisis. Sehingga dengan mempelajari klausa dihar</w:t>
      </w:r>
      <w:r w:rsidR="00CF59C8" w:rsidRPr="00FD19FD">
        <w:rPr>
          <w:rFonts w:ascii="Times New Roman" w:hAnsi="Times New Roman" w:cs="Times New Roman"/>
          <w:sz w:val="20"/>
        </w:rPr>
        <w:t xml:space="preserve">apkan memperoleh pemahaman </w:t>
      </w:r>
      <w:r w:rsidR="00FA11D5" w:rsidRPr="00FD19FD">
        <w:rPr>
          <w:rFonts w:ascii="Times New Roman" w:hAnsi="Times New Roman" w:cs="Times New Roman"/>
          <w:sz w:val="20"/>
        </w:rPr>
        <w:t>yang benar mengenai konsep klausa.</w:t>
      </w:r>
    </w:p>
    <w:p w:rsidR="00825680" w:rsidRPr="009F08FB" w:rsidRDefault="005A2778" w:rsidP="009F08FB">
      <w:pPr>
        <w:spacing w:before="240" w:after="120" w:line="240" w:lineRule="auto"/>
        <w:rPr>
          <w:rFonts w:ascii="Times New Roman" w:hAnsi="Times New Roman" w:cs="Times New Roman"/>
          <w:b/>
          <w:sz w:val="20"/>
          <w:szCs w:val="24"/>
        </w:rPr>
      </w:pPr>
      <w:r w:rsidRPr="009F08FB">
        <w:rPr>
          <w:rFonts w:ascii="Times New Roman" w:hAnsi="Times New Roman" w:cs="Times New Roman"/>
          <w:b/>
          <w:sz w:val="20"/>
          <w:szCs w:val="24"/>
        </w:rPr>
        <w:t xml:space="preserve">5. </w:t>
      </w:r>
      <w:r w:rsidR="00825680" w:rsidRPr="009F08FB">
        <w:rPr>
          <w:rFonts w:ascii="Times New Roman" w:hAnsi="Times New Roman" w:cs="Times New Roman"/>
          <w:b/>
          <w:sz w:val="20"/>
          <w:szCs w:val="24"/>
        </w:rPr>
        <w:t>DAFTAR PUSTAKA</w:t>
      </w:r>
    </w:p>
    <w:p w:rsidR="00825680"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Chaer, Abdul.</w:t>
      </w:r>
      <w:r w:rsidR="0039464D" w:rsidRPr="00FD19FD">
        <w:rPr>
          <w:rFonts w:ascii="Times New Roman" w:hAnsi="Times New Roman" w:cs="Times New Roman"/>
          <w:sz w:val="20"/>
        </w:rPr>
        <w:t xml:space="preserve"> (</w:t>
      </w:r>
      <w:r w:rsidRPr="00FD19FD">
        <w:rPr>
          <w:rFonts w:ascii="Times New Roman" w:hAnsi="Times New Roman" w:cs="Times New Roman"/>
          <w:sz w:val="20"/>
          <w:lang w:val="en-US"/>
        </w:rPr>
        <w:t>2015</w:t>
      </w:r>
      <w:r w:rsidR="0039464D" w:rsidRPr="00FD19FD">
        <w:rPr>
          <w:rFonts w:ascii="Times New Roman" w:hAnsi="Times New Roman" w:cs="Times New Roman"/>
          <w:sz w:val="20"/>
        </w:rPr>
        <w:t>)</w:t>
      </w:r>
      <w:r w:rsidRPr="00FD19FD">
        <w:rPr>
          <w:rFonts w:ascii="Times New Roman" w:hAnsi="Times New Roman" w:cs="Times New Roman"/>
          <w:sz w:val="20"/>
          <w:lang w:val="en-US"/>
        </w:rPr>
        <w:t xml:space="preserve">. </w:t>
      </w:r>
      <w:r w:rsidRPr="00FD19FD">
        <w:rPr>
          <w:rFonts w:ascii="Times New Roman" w:hAnsi="Times New Roman" w:cs="Times New Roman"/>
          <w:i/>
          <w:sz w:val="20"/>
          <w:lang w:val="en-US"/>
        </w:rPr>
        <w:t>Sintaksis Bahasa Indonesia (Pendekatan Proses)</w:t>
      </w:r>
      <w:r w:rsidRPr="00FD19FD">
        <w:rPr>
          <w:rFonts w:ascii="Times New Roman" w:hAnsi="Times New Roman" w:cs="Times New Roman"/>
          <w:sz w:val="20"/>
          <w:lang w:val="en-US"/>
        </w:rPr>
        <w:t>. Jakarta:</w:t>
      </w:r>
      <w:r w:rsidR="008E3258" w:rsidRPr="00FD19FD">
        <w:rPr>
          <w:rFonts w:ascii="Times New Roman" w:hAnsi="Times New Roman" w:cs="Times New Roman"/>
          <w:sz w:val="20"/>
        </w:rPr>
        <w:t xml:space="preserve"> </w:t>
      </w:r>
      <w:r w:rsidRPr="00FD19FD">
        <w:rPr>
          <w:rFonts w:ascii="Times New Roman" w:hAnsi="Times New Roman" w:cs="Times New Roman"/>
          <w:sz w:val="20"/>
          <w:lang w:val="en-US"/>
        </w:rPr>
        <w:t>RinekaCipta.</w:t>
      </w:r>
    </w:p>
    <w:p w:rsidR="00705B7A" w:rsidRPr="00FD19FD" w:rsidRDefault="00705B7A"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 xml:space="preserve">Chulsum, Umi dan Windy Novia. (2006). </w:t>
      </w:r>
      <w:r w:rsidRPr="00FD19FD">
        <w:rPr>
          <w:rFonts w:ascii="Times New Roman" w:hAnsi="Times New Roman" w:cs="Times New Roman"/>
          <w:i/>
          <w:sz w:val="20"/>
          <w:lang w:val="en-US"/>
        </w:rPr>
        <w:t>Kamus</w:t>
      </w:r>
      <w:r w:rsidR="008E3258" w:rsidRPr="00FD19FD">
        <w:rPr>
          <w:rFonts w:ascii="Times New Roman" w:hAnsi="Times New Roman" w:cs="Times New Roman"/>
          <w:i/>
          <w:sz w:val="20"/>
        </w:rPr>
        <w:t xml:space="preserve"> </w:t>
      </w:r>
      <w:r w:rsidRPr="00FD19FD">
        <w:rPr>
          <w:rFonts w:ascii="Times New Roman" w:hAnsi="Times New Roman" w:cs="Times New Roman"/>
          <w:i/>
          <w:sz w:val="20"/>
          <w:lang w:val="en-US"/>
        </w:rPr>
        <w:t>Besar Bahasa Indonesia</w:t>
      </w:r>
      <w:r w:rsidRPr="00FD19FD">
        <w:rPr>
          <w:rFonts w:ascii="Times New Roman" w:hAnsi="Times New Roman" w:cs="Times New Roman"/>
          <w:sz w:val="20"/>
          <w:lang w:val="en-US"/>
        </w:rPr>
        <w:t>. Surabaya:</w:t>
      </w:r>
      <w:r w:rsidR="008E3258" w:rsidRPr="00FD19FD">
        <w:rPr>
          <w:rFonts w:ascii="Times New Roman" w:hAnsi="Times New Roman" w:cs="Times New Roman"/>
          <w:sz w:val="20"/>
        </w:rPr>
        <w:t xml:space="preserve"> </w:t>
      </w:r>
      <w:r w:rsidRPr="00FD19FD">
        <w:rPr>
          <w:rFonts w:ascii="Times New Roman" w:hAnsi="Times New Roman" w:cs="Times New Roman"/>
          <w:sz w:val="20"/>
          <w:lang w:val="en-US"/>
        </w:rPr>
        <w:t>Kashiko.</w:t>
      </w:r>
    </w:p>
    <w:p w:rsidR="001E5E56" w:rsidRPr="00FD19FD" w:rsidRDefault="001E5E56"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szCs w:val="24"/>
        </w:rPr>
        <w:t xml:space="preserve">Daryono, Iqbal Aji. (2020, September 29). </w:t>
      </w:r>
      <w:r w:rsidRPr="00FD19FD">
        <w:rPr>
          <w:rFonts w:ascii="Times New Roman" w:hAnsi="Times New Roman" w:cs="Times New Roman"/>
          <w:i/>
          <w:sz w:val="20"/>
          <w:szCs w:val="24"/>
        </w:rPr>
        <w:t>“Setelah Bencana, Lalu Apa?”</w:t>
      </w:r>
      <w:r w:rsidRPr="00FD19FD">
        <w:rPr>
          <w:rFonts w:ascii="Times New Roman" w:hAnsi="Times New Roman" w:cs="Times New Roman"/>
          <w:sz w:val="20"/>
          <w:szCs w:val="24"/>
        </w:rPr>
        <w:t xml:space="preserve">. Diakses dari </w:t>
      </w:r>
      <w:r w:rsidR="00694E92" w:rsidRPr="00FD19FD">
        <w:rPr>
          <w:rFonts w:ascii="Times New Roman" w:hAnsi="Times New Roman" w:cs="Times New Roman"/>
          <w:sz w:val="20"/>
          <w:szCs w:val="24"/>
        </w:rPr>
        <w:t xml:space="preserve">URL </w:t>
      </w:r>
      <w:r w:rsidRPr="00FD19FD">
        <w:rPr>
          <w:rFonts w:ascii="Times New Roman" w:hAnsi="Times New Roman" w:cs="Times New Roman"/>
          <w:sz w:val="20"/>
          <w:szCs w:val="24"/>
        </w:rPr>
        <w:t>https://news .detik.com/kolom/d-5192867/setelah-bencana-lalu-apa</w:t>
      </w:r>
    </w:p>
    <w:p w:rsidR="00705B7A"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 xml:space="preserve">Dahlan, Saidat. (2003). </w:t>
      </w:r>
      <w:r w:rsidRPr="00FD19FD">
        <w:rPr>
          <w:rFonts w:ascii="Times New Roman" w:hAnsi="Times New Roman" w:cs="Times New Roman"/>
          <w:i/>
          <w:sz w:val="20"/>
          <w:lang w:val="en-US"/>
        </w:rPr>
        <w:t>Sintaksis</w:t>
      </w:r>
      <w:r w:rsidRPr="00FD19FD">
        <w:rPr>
          <w:rFonts w:ascii="Times New Roman" w:hAnsi="Times New Roman" w:cs="Times New Roman"/>
          <w:sz w:val="20"/>
          <w:lang w:val="en-US"/>
        </w:rPr>
        <w:t>. Pekanbaru: Basic Education Project (BEP).</w:t>
      </w:r>
    </w:p>
    <w:p w:rsidR="00825680"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Dalimunthe, R. (2013). Analisis</w:t>
      </w:r>
      <w:r w:rsidR="008E3258" w:rsidRPr="00FD19FD">
        <w:rPr>
          <w:rFonts w:ascii="Times New Roman" w:hAnsi="Times New Roman" w:cs="Times New Roman"/>
          <w:sz w:val="20"/>
        </w:rPr>
        <w:t xml:space="preserve"> </w:t>
      </w:r>
      <w:r w:rsidRPr="00FD19FD">
        <w:rPr>
          <w:rFonts w:ascii="Times New Roman" w:hAnsi="Times New Roman" w:cs="Times New Roman"/>
          <w:sz w:val="20"/>
          <w:lang w:val="en-US"/>
        </w:rPr>
        <w:t>Klausa</w:t>
      </w:r>
      <w:r w:rsidR="008E3258" w:rsidRPr="00FD19FD">
        <w:rPr>
          <w:rFonts w:ascii="Times New Roman" w:hAnsi="Times New Roman" w:cs="Times New Roman"/>
          <w:sz w:val="20"/>
        </w:rPr>
        <w:t xml:space="preserve"> </w:t>
      </w:r>
      <w:r w:rsidRPr="00FD19FD">
        <w:rPr>
          <w:rFonts w:ascii="Times New Roman" w:hAnsi="Times New Roman" w:cs="Times New Roman"/>
          <w:sz w:val="20"/>
          <w:lang w:val="en-US"/>
        </w:rPr>
        <w:t>dalam Surat Kabar</w:t>
      </w:r>
      <w:r w:rsidR="008E3258" w:rsidRPr="00FD19FD">
        <w:rPr>
          <w:rFonts w:ascii="Times New Roman" w:hAnsi="Times New Roman" w:cs="Times New Roman"/>
          <w:sz w:val="20"/>
        </w:rPr>
        <w:t xml:space="preserve"> </w:t>
      </w:r>
      <w:r w:rsidRPr="00FD19FD">
        <w:rPr>
          <w:rFonts w:ascii="Times New Roman" w:hAnsi="Times New Roman" w:cs="Times New Roman"/>
          <w:sz w:val="20"/>
          <w:lang w:val="en-US"/>
        </w:rPr>
        <w:t>Harian Media Indonesia. </w:t>
      </w:r>
      <w:r w:rsidR="005A1D6E" w:rsidRPr="00FD19FD">
        <w:rPr>
          <w:rFonts w:ascii="Times New Roman" w:hAnsi="Times New Roman" w:cs="Times New Roman"/>
          <w:i/>
          <w:sz w:val="20"/>
        </w:rPr>
        <w:t>Jurnal</w:t>
      </w:r>
      <w:r w:rsidR="008E3258" w:rsidRPr="00FD19FD">
        <w:rPr>
          <w:rFonts w:ascii="Times New Roman" w:hAnsi="Times New Roman" w:cs="Times New Roman"/>
          <w:i/>
          <w:sz w:val="20"/>
        </w:rPr>
        <w:t xml:space="preserve"> </w:t>
      </w:r>
      <w:r w:rsidRPr="00FD19FD">
        <w:rPr>
          <w:rFonts w:ascii="Times New Roman" w:hAnsi="Times New Roman" w:cs="Times New Roman"/>
          <w:i/>
          <w:sz w:val="20"/>
          <w:lang w:val="en-US"/>
        </w:rPr>
        <w:t>Kosa Kata</w:t>
      </w:r>
      <w:r w:rsidRPr="00FD19FD">
        <w:rPr>
          <w:rFonts w:ascii="Times New Roman" w:hAnsi="Times New Roman" w:cs="Times New Roman"/>
          <w:sz w:val="20"/>
          <w:lang w:val="en-US"/>
        </w:rPr>
        <w:t>, 1(1)</w:t>
      </w:r>
      <w:r w:rsidR="005A1D6E" w:rsidRPr="00FD19FD">
        <w:rPr>
          <w:rFonts w:ascii="Times New Roman" w:hAnsi="Times New Roman" w:cs="Times New Roman"/>
          <w:sz w:val="20"/>
        </w:rPr>
        <w:t>, 1-5.</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https://adoc.tips/download/analisis-klausa-dalam-surat-kabar-harian-media-indonesia-ole.html</w:t>
      </w:r>
    </w:p>
    <w:p w:rsidR="00825680"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lastRenderedPageBreak/>
        <w:t>Firman, D., &amp; Tenggara, K</w:t>
      </w:r>
      <w:r w:rsidR="008E3258" w:rsidRPr="00FD19FD">
        <w:rPr>
          <w:rFonts w:ascii="Times New Roman" w:hAnsi="Times New Roman" w:cs="Times New Roman"/>
          <w:sz w:val="20"/>
          <w:lang w:val="en-US"/>
        </w:rPr>
        <w:t>. B.S. (2016). Klasifikasi dan</w:t>
      </w:r>
      <w:r w:rsidR="008E3258" w:rsidRPr="00FD19FD">
        <w:rPr>
          <w:rFonts w:ascii="Times New Roman" w:hAnsi="Times New Roman" w:cs="Times New Roman"/>
          <w:sz w:val="20"/>
        </w:rPr>
        <w:t xml:space="preserve"> A</w:t>
      </w:r>
      <w:r w:rsidR="008E3258" w:rsidRPr="00FD19FD">
        <w:rPr>
          <w:rFonts w:ascii="Times New Roman" w:hAnsi="Times New Roman" w:cs="Times New Roman"/>
          <w:sz w:val="20"/>
          <w:lang w:val="en-US"/>
        </w:rPr>
        <w:t>nalisis</w:t>
      </w:r>
      <w:r w:rsidR="008E3258" w:rsidRPr="00FD19FD">
        <w:rPr>
          <w:rFonts w:ascii="Times New Roman" w:hAnsi="Times New Roman" w:cs="Times New Roman"/>
          <w:sz w:val="20"/>
        </w:rPr>
        <w:t xml:space="preserve"> K</w:t>
      </w:r>
      <w:r w:rsidR="008E3258" w:rsidRPr="00FD19FD">
        <w:rPr>
          <w:rFonts w:ascii="Times New Roman" w:hAnsi="Times New Roman" w:cs="Times New Roman"/>
          <w:sz w:val="20"/>
          <w:lang w:val="en-US"/>
        </w:rPr>
        <w:t>lausa</w:t>
      </w:r>
      <w:r w:rsidR="008E3258" w:rsidRPr="00FD19FD">
        <w:rPr>
          <w:rFonts w:ascii="Times New Roman" w:hAnsi="Times New Roman" w:cs="Times New Roman"/>
          <w:sz w:val="20"/>
        </w:rPr>
        <w:t xml:space="preserve"> B</w:t>
      </w:r>
      <w:r w:rsidR="008E3258" w:rsidRPr="00FD19FD">
        <w:rPr>
          <w:rFonts w:ascii="Times New Roman" w:hAnsi="Times New Roman" w:cs="Times New Roman"/>
          <w:sz w:val="20"/>
          <w:lang w:val="en-US"/>
        </w:rPr>
        <w:t>ahasa</w:t>
      </w:r>
      <w:r w:rsidR="008E3258" w:rsidRPr="00FD19FD">
        <w:rPr>
          <w:rFonts w:ascii="Times New Roman" w:hAnsi="Times New Roman" w:cs="Times New Roman"/>
          <w:sz w:val="20"/>
        </w:rPr>
        <w:t xml:space="preserve"> C</w:t>
      </w:r>
      <w:r w:rsidRPr="00FD19FD">
        <w:rPr>
          <w:rFonts w:ascii="Times New Roman" w:hAnsi="Times New Roman" w:cs="Times New Roman"/>
          <w:sz w:val="20"/>
          <w:lang w:val="en-US"/>
        </w:rPr>
        <w:t>ulumbatu. </w:t>
      </w:r>
      <w:r w:rsidR="005A1D6E" w:rsidRPr="00FD19FD">
        <w:rPr>
          <w:rFonts w:ascii="Times New Roman" w:hAnsi="Times New Roman" w:cs="Times New Roman"/>
          <w:i/>
          <w:sz w:val="20"/>
        </w:rPr>
        <w:t>Jurnal</w:t>
      </w:r>
      <w:r w:rsidR="008E3258" w:rsidRPr="00FD19FD">
        <w:rPr>
          <w:rFonts w:ascii="Times New Roman" w:hAnsi="Times New Roman" w:cs="Times New Roman"/>
          <w:i/>
          <w:sz w:val="20"/>
        </w:rPr>
        <w:t xml:space="preserve"> </w:t>
      </w:r>
      <w:r w:rsidRPr="00FD19FD">
        <w:rPr>
          <w:rFonts w:ascii="Times New Roman" w:hAnsi="Times New Roman" w:cs="Times New Roman"/>
          <w:i/>
          <w:sz w:val="20"/>
          <w:lang w:val="en-US"/>
        </w:rPr>
        <w:t>Kandai</w:t>
      </w:r>
      <w:r w:rsidRPr="00FD19FD">
        <w:rPr>
          <w:rFonts w:ascii="Times New Roman" w:hAnsi="Times New Roman" w:cs="Times New Roman"/>
          <w:sz w:val="20"/>
          <w:lang w:val="en-US"/>
        </w:rPr>
        <w:t>, 12(2), 187-203</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http://www.academia.edu/download/60715475/klausaBMDS20190926-25845-3y9xaa.pdf</w:t>
      </w:r>
    </w:p>
    <w:p w:rsidR="008F0365" w:rsidRPr="00FD19FD" w:rsidRDefault="008F0365"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rPr>
        <w:t>Hasanudin, C.</w:t>
      </w:r>
      <w:r w:rsidR="008E3258" w:rsidRPr="00FD19FD">
        <w:rPr>
          <w:rFonts w:ascii="Times New Roman" w:hAnsi="Times New Roman" w:cs="Times New Roman"/>
          <w:sz w:val="20"/>
        </w:rPr>
        <w:t xml:space="preserve"> (2018). Kajian Sintaksis pada Novel Sang Penruri Warna Y</w:t>
      </w:r>
      <w:r w:rsidRPr="00FD19FD">
        <w:rPr>
          <w:rFonts w:ascii="Times New Roman" w:hAnsi="Times New Roman" w:cs="Times New Roman"/>
          <w:sz w:val="20"/>
        </w:rPr>
        <w:t xml:space="preserve">ersita. </w:t>
      </w:r>
      <w:r w:rsidRPr="00FD19FD">
        <w:rPr>
          <w:rFonts w:ascii="Times New Roman" w:hAnsi="Times New Roman" w:cs="Times New Roman"/>
          <w:i/>
          <w:sz w:val="20"/>
        </w:rPr>
        <w:t xml:space="preserve">Jurrnal </w:t>
      </w:r>
      <w:r w:rsidR="003756A8" w:rsidRPr="00FD19FD">
        <w:rPr>
          <w:rFonts w:ascii="Times New Roman" w:hAnsi="Times New Roman" w:cs="Times New Roman"/>
          <w:i/>
          <w:sz w:val="20"/>
        </w:rPr>
        <w:t>Pendidikan Pendidikan Edutama</w:t>
      </w:r>
      <w:r w:rsidR="00DB6AC9" w:rsidRPr="00FD19FD">
        <w:rPr>
          <w:rFonts w:ascii="Times New Roman" w:hAnsi="Times New Roman" w:cs="Times New Roman"/>
          <w:sz w:val="20"/>
        </w:rPr>
        <w:t>, 5(2), 190-30.</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https://ejurnal.ikippgribojonegoro.ac.id/index.php/JPE/article/view/191</w:t>
      </w:r>
    </w:p>
    <w:p w:rsidR="00DB6AC9" w:rsidRPr="00FD19FD" w:rsidRDefault="00DB6AC9" w:rsidP="00FD19FD">
      <w:pPr>
        <w:spacing w:before="120" w:after="120" w:line="240" w:lineRule="auto"/>
        <w:ind w:left="992" w:hanging="992"/>
        <w:jc w:val="both"/>
        <w:rPr>
          <w:rFonts w:ascii="Times New Roman" w:hAnsi="Times New Roman" w:cs="Times New Roman"/>
          <w:sz w:val="20"/>
          <w:szCs w:val="24"/>
        </w:rPr>
      </w:pPr>
      <w:r w:rsidRPr="00FD19FD">
        <w:rPr>
          <w:rFonts w:ascii="Times New Roman" w:hAnsi="Times New Roman" w:cs="Times New Roman"/>
          <w:sz w:val="20"/>
          <w:szCs w:val="24"/>
        </w:rPr>
        <w:t>Mardik</w:t>
      </w:r>
      <w:r w:rsidR="008E3258" w:rsidRPr="00FD19FD">
        <w:rPr>
          <w:rFonts w:ascii="Times New Roman" w:hAnsi="Times New Roman" w:cs="Times New Roman"/>
          <w:sz w:val="20"/>
          <w:szCs w:val="24"/>
        </w:rPr>
        <w:t>antoro, H. B. (2014). Analisis Wacana Kritis pada Tajuk (Ati) Korupsi di Surat K</w:t>
      </w:r>
      <w:r w:rsidR="008E3258" w:rsidRPr="00FD19FD">
        <w:rPr>
          <w:rFonts w:ascii="Times New Roman" w:hAnsi="Times New Roman"/>
          <w:sz w:val="20"/>
          <w:szCs w:val="24"/>
        </w:rPr>
        <w:t>abar B</w:t>
      </w:r>
      <w:r w:rsidRPr="00FD19FD">
        <w:rPr>
          <w:rFonts w:ascii="Times New Roman" w:hAnsi="Times New Roman"/>
          <w:sz w:val="20"/>
          <w:szCs w:val="24"/>
        </w:rPr>
        <w:t xml:space="preserve">erbahasa Indonesia. </w:t>
      </w:r>
      <w:r w:rsidRPr="00FD19FD">
        <w:rPr>
          <w:rFonts w:ascii="Times New Roman" w:hAnsi="Times New Roman"/>
          <w:i/>
          <w:sz w:val="20"/>
          <w:szCs w:val="24"/>
        </w:rPr>
        <w:t>Jurnal Litera</w:t>
      </w:r>
      <w:r w:rsidRPr="00FD19FD">
        <w:rPr>
          <w:rFonts w:ascii="Times New Roman" w:hAnsi="Times New Roman" w:cs="Times New Roman"/>
          <w:sz w:val="20"/>
          <w:szCs w:val="24"/>
        </w:rPr>
        <w:t>, 13(2), 215-225.</w:t>
      </w:r>
      <w:r w:rsidR="00694E92" w:rsidRPr="00FD19FD">
        <w:rPr>
          <w:rFonts w:ascii="Times New Roman" w:hAnsi="Times New Roman" w:cs="Times New Roman"/>
          <w:sz w:val="20"/>
          <w:szCs w:val="24"/>
        </w:rPr>
        <w:t xml:space="preserve"> Diakses dari URL </w:t>
      </w:r>
      <w:r w:rsidR="00694E92" w:rsidRPr="00FD19FD">
        <w:rPr>
          <w:rFonts w:ascii="Times New Roman" w:hAnsi="Times New Roman" w:cs="Times New Roman"/>
          <w:sz w:val="20"/>
          <w:lang w:val="en-US"/>
        </w:rPr>
        <w:t>https://jurnal.unigal.ac.id/index.php/literasi/article/view/951</w:t>
      </w:r>
    </w:p>
    <w:p w:rsidR="00DB6AC9" w:rsidRPr="00FD19FD" w:rsidRDefault="00DB6AC9" w:rsidP="00FD19FD">
      <w:pPr>
        <w:spacing w:before="120" w:after="120" w:line="240" w:lineRule="auto"/>
        <w:ind w:left="992" w:hanging="992"/>
        <w:jc w:val="both"/>
        <w:rPr>
          <w:rFonts w:ascii="Times New Roman" w:hAnsi="Times New Roman" w:cs="Times New Roman"/>
          <w:sz w:val="20"/>
          <w:szCs w:val="24"/>
        </w:rPr>
      </w:pPr>
      <w:r w:rsidRPr="00FD19FD">
        <w:rPr>
          <w:rFonts w:ascii="Times New Roman" w:hAnsi="Times New Roman" w:cs="Times New Roman"/>
          <w:sz w:val="20"/>
          <w:szCs w:val="24"/>
        </w:rPr>
        <w:t xml:space="preserve">Nisa, K. (2018). Analisis Kesalahan Berbahasa Pada Berita dalam Media Surat Kabar Sinar Indonesia Baru. </w:t>
      </w:r>
      <w:r w:rsidRPr="00FD19FD">
        <w:rPr>
          <w:rFonts w:ascii="Times New Roman" w:hAnsi="Times New Roman" w:cs="Times New Roman"/>
          <w:i/>
          <w:sz w:val="20"/>
          <w:szCs w:val="24"/>
        </w:rPr>
        <w:t>Jurnal Bindo Sastra</w:t>
      </w:r>
      <w:r w:rsidRPr="00FD19FD">
        <w:rPr>
          <w:rFonts w:ascii="Times New Roman" w:hAnsi="Times New Roman" w:cs="Times New Roman"/>
          <w:sz w:val="20"/>
          <w:szCs w:val="24"/>
        </w:rPr>
        <w:t>, 2(2), 218-224.</w:t>
      </w:r>
      <w:r w:rsidR="00694E92" w:rsidRPr="00FD19FD">
        <w:rPr>
          <w:rFonts w:ascii="Times New Roman" w:hAnsi="Times New Roman" w:cs="Times New Roman"/>
          <w:sz w:val="20"/>
          <w:szCs w:val="24"/>
        </w:rPr>
        <w:t xml:space="preserve"> Diakses dari URL </w:t>
      </w:r>
      <w:r w:rsidR="00694E92" w:rsidRPr="00FD19FD">
        <w:rPr>
          <w:rFonts w:ascii="Times New Roman" w:hAnsi="Times New Roman" w:cs="Times New Roman"/>
          <w:sz w:val="20"/>
          <w:lang w:val="en-US"/>
        </w:rPr>
        <w:t>https://jurnal.um-palembang.ac.id/bisastra/article/view/1261</w:t>
      </w:r>
    </w:p>
    <w:p w:rsidR="008F0365" w:rsidRPr="00FD19FD" w:rsidRDefault="00705B7A"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rPr>
        <w:t xml:space="preserve">Ocktarani, Y. M. (2014) Kajian Sintaksis Surat Kabar Naisonal: Berita Kekalahan Timnas Indonesia. </w:t>
      </w:r>
      <w:r w:rsidRPr="00FD19FD">
        <w:rPr>
          <w:rFonts w:ascii="Times New Roman" w:hAnsi="Times New Roman" w:cs="Times New Roman"/>
          <w:i/>
          <w:sz w:val="20"/>
        </w:rPr>
        <w:t xml:space="preserve">Lensa </w:t>
      </w:r>
      <w:r w:rsidR="008F0365" w:rsidRPr="00FD19FD">
        <w:rPr>
          <w:rFonts w:ascii="Times New Roman" w:hAnsi="Times New Roman" w:cs="Times New Roman"/>
          <w:i/>
          <w:sz w:val="20"/>
        </w:rPr>
        <w:t>Kajian Kebahasaan, kesusastraan, dan Budaya</w:t>
      </w:r>
      <w:r w:rsidR="008F0365" w:rsidRPr="00FD19FD">
        <w:rPr>
          <w:rFonts w:ascii="Times New Roman" w:hAnsi="Times New Roman" w:cs="Times New Roman"/>
          <w:sz w:val="20"/>
        </w:rPr>
        <w:t>, 4(2), 103-110</w:t>
      </w:r>
      <w:r w:rsidR="00DB6AC9" w:rsidRPr="00FD19FD">
        <w:rPr>
          <w:rFonts w:ascii="Times New Roman" w:hAnsi="Times New Roman" w:cs="Times New Roman"/>
          <w:sz w:val="20"/>
        </w:rPr>
        <w:t>.</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https://jurnal.unimus.ac.id/index.php/lensa/article/view/1824</w:t>
      </w:r>
    </w:p>
    <w:p w:rsidR="0037719E" w:rsidRPr="00FD19FD" w:rsidRDefault="0037719E"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rPr>
        <w:t xml:space="preserve">Puspitasari, Eka. (2017). Karakteristik Bahasa Jurnalistik dalam Artikel Surat Kabar Priangan. </w:t>
      </w:r>
      <w:r w:rsidR="005A1D6E" w:rsidRPr="00FD19FD">
        <w:rPr>
          <w:rFonts w:ascii="Times New Roman" w:hAnsi="Times New Roman" w:cs="Times New Roman"/>
          <w:i/>
          <w:sz w:val="20"/>
        </w:rPr>
        <w:t xml:space="preserve">Jurnal </w:t>
      </w:r>
      <w:r w:rsidRPr="00FD19FD">
        <w:rPr>
          <w:rFonts w:ascii="Times New Roman" w:hAnsi="Times New Roman" w:cs="Times New Roman"/>
          <w:i/>
          <w:sz w:val="20"/>
        </w:rPr>
        <w:t>Diksatrasia</w:t>
      </w:r>
      <w:r w:rsidRPr="00FD19FD">
        <w:rPr>
          <w:rFonts w:ascii="Times New Roman" w:hAnsi="Times New Roman" w:cs="Times New Roman"/>
          <w:sz w:val="20"/>
        </w:rPr>
        <w:t>, 1(1), 1-11.</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https://jurnal.unigal.ac.id/index.php/diksatrasia/article/view/107</w:t>
      </w:r>
    </w:p>
    <w:p w:rsidR="00DB6AC9" w:rsidRPr="00FD19FD" w:rsidRDefault="00DB6AC9"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sz w:val="20"/>
          <w:szCs w:val="24"/>
        </w:rPr>
        <w:t>Putri, R.,</w:t>
      </w:r>
      <w:r w:rsidRPr="00FD19FD">
        <w:rPr>
          <w:rFonts w:ascii="Times New Roman" w:hAnsi="Times New Roman" w:cs="Times New Roman"/>
          <w:sz w:val="20"/>
          <w:szCs w:val="24"/>
        </w:rPr>
        <w:t xml:space="preserve">&amp; Yurni, Y. (2020). </w:t>
      </w:r>
      <w:r w:rsidRPr="00FD19FD">
        <w:rPr>
          <w:rFonts w:ascii="Times New Roman" w:hAnsi="Times New Roman"/>
          <w:sz w:val="20"/>
          <w:szCs w:val="24"/>
        </w:rPr>
        <w:t>Struktur Klausa Dasar Bahasa Indonesia dalam Surat Kabar Republika</w:t>
      </w:r>
      <w:r w:rsidRPr="00FD19FD">
        <w:rPr>
          <w:rFonts w:ascii="Times New Roman" w:hAnsi="Times New Roman" w:cs="Times New Roman"/>
          <w:sz w:val="20"/>
          <w:szCs w:val="24"/>
        </w:rPr>
        <w:t xml:space="preserve">. </w:t>
      </w:r>
      <w:r w:rsidRPr="00FD19FD">
        <w:rPr>
          <w:rFonts w:ascii="Times New Roman" w:hAnsi="Times New Roman" w:cs="Times New Roman"/>
          <w:i/>
          <w:sz w:val="20"/>
          <w:szCs w:val="24"/>
        </w:rPr>
        <w:t>Imlah: Islamic Manuscript of Linguistics and Humanity</w:t>
      </w:r>
      <w:r w:rsidRPr="00FD19FD">
        <w:rPr>
          <w:rFonts w:ascii="Times New Roman" w:hAnsi="Times New Roman" w:cs="Times New Roman"/>
          <w:sz w:val="20"/>
          <w:szCs w:val="24"/>
        </w:rPr>
        <w:t>, 2(1), 12-21.</w:t>
      </w:r>
      <w:r w:rsidR="00694E92" w:rsidRPr="00FD19FD">
        <w:rPr>
          <w:rFonts w:ascii="Times New Roman" w:hAnsi="Times New Roman" w:cs="Times New Roman"/>
          <w:sz w:val="20"/>
          <w:szCs w:val="24"/>
        </w:rPr>
        <w:t xml:space="preserve"> Diakses dari URL </w:t>
      </w:r>
      <w:r w:rsidR="00694E92" w:rsidRPr="00FD19FD">
        <w:rPr>
          <w:rFonts w:ascii="Times New Roman" w:hAnsi="Times New Roman" w:cs="Times New Roman"/>
          <w:sz w:val="20"/>
          <w:lang w:val="en-US"/>
        </w:rPr>
        <w:t>https://ejournal.uinib.ac.id/jurnal/index.php/imlah/article/view/1893</w:t>
      </w:r>
    </w:p>
    <w:p w:rsidR="00D10358" w:rsidRPr="00FD19FD" w:rsidRDefault="00D10358"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rPr>
        <w:t>Rabbani, H. N., Fitria, R., &amp; Karyati, A. (2020). Analisis Klausa Relatif dalam Novel “Tensei Shitara Suraimu Datta Ken”</w:t>
      </w:r>
      <w:r w:rsidR="00980D6B" w:rsidRPr="00FD19FD">
        <w:rPr>
          <w:rFonts w:ascii="Times New Roman" w:hAnsi="Times New Roman" w:cs="Times New Roman"/>
          <w:sz w:val="20"/>
        </w:rPr>
        <w:t xml:space="preserve"> </w:t>
      </w:r>
      <w:r w:rsidR="00980D6B" w:rsidRPr="00FD19FD">
        <w:rPr>
          <w:rFonts w:ascii="Times New Roman" w:hAnsi="Times New Roman" w:cs="Times New Roman"/>
          <w:sz w:val="20"/>
        </w:rPr>
        <w:lastRenderedPageBreak/>
        <w:t>Jilid I karya Fu</w:t>
      </w:r>
      <w:r w:rsidRPr="00FD19FD">
        <w:rPr>
          <w:rFonts w:ascii="Times New Roman" w:hAnsi="Times New Roman" w:cs="Times New Roman"/>
          <w:sz w:val="20"/>
        </w:rPr>
        <w:t>se</w:t>
      </w:r>
      <w:r w:rsidR="00980D6B" w:rsidRPr="00FD19FD">
        <w:rPr>
          <w:rFonts w:ascii="Times New Roman" w:hAnsi="Times New Roman" w:cs="Times New Roman"/>
          <w:sz w:val="20"/>
        </w:rPr>
        <w:t xml:space="preserve">. </w:t>
      </w:r>
      <w:r w:rsidR="00980D6B" w:rsidRPr="00FD19FD">
        <w:rPr>
          <w:rFonts w:ascii="Times New Roman" w:hAnsi="Times New Roman" w:cs="Times New Roman"/>
          <w:i/>
          <w:sz w:val="20"/>
        </w:rPr>
        <w:t>IDEA| Jurnal Studi Jepang</w:t>
      </w:r>
      <w:r w:rsidR="00980D6B" w:rsidRPr="00FD19FD">
        <w:rPr>
          <w:rFonts w:ascii="Times New Roman" w:hAnsi="Times New Roman" w:cs="Times New Roman"/>
          <w:sz w:val="20"/>
        </w:rPr>
        <w:t>, 2(2), 39-50.</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https://journal.unpak.ac.id/index.php/Idea/article/view/2273</w:t>
      </w:r>
    </w:p>
    <w:p w:rsidR="00511114" w:rsidRPr="00FD19FD" w:rsidRDefault="00511114"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rPr>
        <w:t xml:space="preserve">Rahmawati, Yeni. (2020). Analisis Sintaksis Pemerolehan Bahasa Anak Usia 2,1 Tahun. </w:t>
      </w:r>
      <w:r w:rsidRPr="00FD19FD">
        <w:rPr>
          <w:rFonts w:ascii="Times New Roman" w:hAnsi="Times New Roman" w:cs="Times New Roman"/>
          <w:i/>
          <w:sz w:val="20"/>
        </w:rPr>
        <w:t>Jurnal Sastra Indonesia</w:t>
      </w:r>
      <w:r w:rsidRPr="00FD19FD">
        <w:rPr>
          <w:rFonts w:ascii="Times New Roman" w:hAnsi="Times New Roman" w:cs="Times New Roman"/>
          <w:sz w:val="20"/>
        </w:rPr>
        <w:t>, 9(3), 158-164. Diakses dari URL https://journal.unnes.ac.id/sju/index.php/jsi/article/view/42793</w:t>
      </w:r>
    </w:p>
    <w:p w:rsidR="00DB6AC9" w:rsidRDefault="00AE39C9" w:rsidP="00FD19FD">
      <w:pPr>
        <w:spacing w:before="120" w:after="120" w:line="240" w:lineRule="auto"/>
        <w:ind w:left="992" w:hanging="992"/>
        <w:jc w:val="both"/>
        <w:rPr>
          <w:rFonts w:ascii="Times New Roman" w:hAnsi="Times New Roman" w:cs="Times New Roman"/>
          <w:sz w:val="20"/>
          <w:lang w:val="en-US"/>
        </w:rPr>
      </w:pPr>
      <w:r w:rsidRPr="00FD19FD">
        <w:rPr>
          <w:rFonts w:ascii="Times New Roman" w:hAnsi="Times New Roman" w:cs="Times New Roman"/>
          <w:sz w:val="20"/>
        </w:rPr>
        <w:t xml:space="preserve">Sangadah, Siti., &amp; Mukhlis, M. (2014). Pelepasan Fungsi Sintaksis dalam Kalimat Majemuk Bahasa Indonesia. </w:t>
      </w:r>
      <w:r w:rsidR="005A1D6E" w:rsidRPr="00FD19FD">
        <w:rPr>
          <w:rFonts w:ascii="Times New Roman" w:hAnsi="Times New Roman" w:cs="Times New Roman"/>
          <w:i/>
          <w:sz w:val="20"/>
        </w:rPr>
        <w:t xml:space="preserve">Jurnal </w:t>
      </w:r>
      <w:r w:rsidRPr="00FD19FD">
        <w:rPr>
          <w:rFonts w:ascii="Times New Roman" w:hAnsi="Times New Roman" w:cs="Times New Roman"/>
          <w:i/>
          <w:sz w:val="20"/>
        </w:rPr>
        <w:t>Caraka</w:t>
      </w:r>
      <w:r w:rsidRPr="00FD19FD">
        <w:rPr>
          <w:rFonts w:ascii="Times New Roman" w:hAnsi="Times New Roman" w:cs="Times New Roman"/>
          <w:sz w:val="20"/>
        </w:rPr>
        <w:t>, 1(1), 50-56.</w:t>
      </w:r>
      <w:r w:rsidR="00694E92" w:rsidRPr="00FD19FD">
        <w:rPr>
          <w:rFonts w:ascii="Times New Roman" w:hAnsi="Times New Roman" w:cs="Times New Roman"/>
          <w:sz w:val="20"/>
        </w:rPr>
        <w:t xml:space="preserve"> Diakses dari URL </w:t>
      </w:r>
      <w:hyperlink r:id="rId16" w:history="1">
        <w:r w:rsidR="00113B51" w:rsidRPr="000C047D">
          <w:rPr>
            <w:rStyle w:val="Hyperlink"/>
            <w:rFonts w:ascii="Times New Roman" w:hAnsi="Times New Roman" w:cs="Times New Roman"/>
            <w:sz w:val="20"/>
            <w:lang w:val="en-US"/>
          </w:rPr>
          <w:t>http://eprints.ums.ac.id/19537/28/E._JURNAL_YUNITA.pdf</w:t>
        </w:r>
      </w:hyperlink>
    </w:p>
    <w:p w:rsidR="00113B51" w:rsidRDefault="00113B51" w:rsidP="00FD19FD">
      <w:pPr>
        <w:spacing w:before="120" w:after="120" w:line="240" w:lineRule="auto"/>
        <w:ind w:left="992" w:hanging="992"/>
        <w:jc w:val="both"/>
        <w:rPr>
          <w:rFonts w:ascii="Times New Roman" w:hAnsi="Times New Roman" w:cs="Times New Roman"/>
          <w:sz w:val="20"/>
          <w:szCs w:val="20"/>
        </w:rPr>
      </w:pPr>
      <w:r w:rsidRPr="00113B51">
        <w:rPr>
          <w:rFonts w:ascii="Times New Roman" w:hAnsi="Times New Roman" w:cs="Times New Roman"/>
          <w:sz w:val="20"/>
          <w:szCs w:val="20"/>
        </w:rPr>
        <w:t xml:space="preserve">Santika, I. G. N. (2020). Optimalisasi Peran Keluarga Dalam Menghadapi Persoalan Covid-19: Sebuah Kajian Literatur. Jurnal Ilmiah Ilmu Sosial. 6 (2), 127-137. </w:t>
      </w:r>
      <w:hyperlink r:id="rId17" w:history="1">
        <w:r w:rsidRPr="000C047D">
          <w:rPr>
            <w:rStyle w:val="Hyperlink"/>
            <w:rFonts w:ascii="Times New Roman" w:hAnsi="Times New Roman" w:cs="Times New Roman"/>
            <w:sz w:val="20"/>
            <w:szCs w:val="20"/>
          </w:rPr>
          <w:t>http://dx.doi.org/10.23887/jiis.v6i2.28437</w:t>
        </w:r>
      </w:hyperlink>
    </w:p>
    <w:p w:rsidR="00113B51" w:rsidRDefault="00113B51" w:rsidP="00FD19FD">
      <w:pPr>
        <w:spacing w:before="120" w:after="120" w:line="240" w:lineRule="auto"/>
        <w:ind w:left="992" w:hanging="992"/>
        <w:jc w:val="both"/>
        <w:rPr>
          <w:rFonts w:ascii="Times New Roman" w:hAnsi="Times New Roman" w:cs="Times New Roman"/>
          <w:sz w:val="20"/>
          <w:szCs w:val="20"/>
          <w:lang w:val="en-US"/>
        </w:rPr>
      </w:pPr>
      <w:r w:rsidRPr="00113B51">
        <w:rPr>
          <w:rFonts w:ascii="Times New Roman" w:hAnsi="Times New Roman" w:cs="Times New Roman"/>
          <w:sz w:val="20"/>
          <w:szCs w:val="20"/>
        </w:rPr>
        <w:t xml:space="preserve">Santika, I. G. N., Rindawan, I. K., &amp; Sujana, I. G. (2019). Memperkuat Pancasila Melalui Pergub No. 79 Tahun 2018 Dalam Menanggulangi Pengikisan Budaya Di Era Revolusi Industri 4.0. </w:t>
      </w:r>
      <w:r w:rsidRPr="00113B51">
        <w:rPr>
          <w:rFonts w:ascii="Times New Roman" w:hAnsi="Times New Roman" w:cs="Times New Roman"/>
          <w:i/>
          <w:sz w:val="20"/>
          <w:szCs w:val="20"/>
        </w:rPr>
        <w:t>Prosiding Seminar Nasional Inobali</w:t>
      </w:r>
      <w:r w:rsidRPr="00113B51">
        <w:rPr>
          <w:rFonts w:ascii="Times New Roman" w:hAnsi="Times New Roman" w:cs="Times New Roman"/>
          <w:sz w:val="20"/>
          <w:szCs w:val="20"/>
        </w:rPr>
        <w:t xml:space="preserve"> 2019, 79, 981–990</w:t>
      </w:r>
      <w:r w:rsidR="00EA7372">
        <w:rPr>
          <w:rFonts w:ascii="Times New Roman" w:hAnsi="Times New Roman" w:cs="Times New Roman"/>
          <w:sz w:val="20"/>
          <w:szCs w:val="20"/>
          <w:lang w:val="en-US"/>
        </w:rPr>
        <w:t>.</w:t>
      </w:r>
    </w:p>
    <w:p w:rsidR="00EA7372" w:rsidRPr="009F4ACA" w:rsidRDefault="00EA7372" w:rsidP="00EA7372">
      <w:pPr>
        <w:pStyle w:val="ListParagraph"/>
        <w:spacing w:after="0" w:line="240" w:lineRule="auto"/>
        <w:ind w:right="-1" w:hanging="720"/>
        <w:jc w:val="both"/>
        <w:rPr>
          <w:rFonts w:ascii="Times New Roman" w:hAnsi="Times New Roman"/>
        </w:rPr>
      </w:pPr>
      <w:r>
        <w:rPr>
          <w:rFonts w:ascii="Times New Roman" w:hAnsi="Times New Roman"/>
        </w:rPr>
        <w:t xml:space="preserve">Santika, I. G. N. (2018). Strategi Meningkatkan Kualitas SDM Masyarakat Desa Padangsambian Kaja Melalui Pendidikan Karakter Berbasiskan Kepedulian Lingkungan Untuk Membebaskannya Dari Bencana Banjir. </w:t>
      </w:r>
      <w:r w:rsidRPr="00C424B8">
        <w:rPr>
          <w:rFonts w:ascii="Times New Roman" w:hAnsi="Times New Roman"/>
          <w:i/>
        </w:rPr>
        <w:t>Widya Accarya</w:t>
      </w:r>
      <w:r>
        <w:rPr>
          <w:rFonts w:ascii="Times New Roman" w:hAnsi="Times New Roman"/>
        </w:rPr>
        <w:t>. 9 (2).</w:t>
      </w:r>
    </w:p>
    <w:p w:rsidR="00EA7372" w:rsidRPr="00EA7372" w:rsidRDefault="00EA7372" w:rsidP="00FD19FD">
      <w:pPr>
        <w:spacing w:before="120" w:after="120" w:line="240" w:lineRule="auto"/>
        <w:ind w:left="992" w:hanging="992"/>
        <w:jc w:val="both"/>
        <w:rPr>
          <w:rFonts w:ascii="Times New Roman" w:hAnsi="Times New Roman" w:cs="Times New Roman"/>
          <w:sz w:val="20"/>
          <w:szCs w:val="20"/>
          <w:lang w:val="en-US"/>
        </w:rPr>
      </w:pPr>
    </w:p>
    <w:p w:rsidR="00624226" w:rsidRPr="00624226" w:rsidRDefault="00624226" w:rsidP="00624226">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Pr>
          <w:rFonts w:ascii="Times New Roman" w:hAnsi="Times New Roman" w:cs="Times New Roman"/>
          <w:sz w:val="20"/>
        </w:rPr>
        <w:fldChar w:fldCharType="begin" w:fldLock="1"/>
      </w:r>
      <w:r>
        <w:rPr>
          <w:rFonts w:ascii="Times New Roman" w:hAnsi="Times New Roman" w:cs="Times New Roman"/>
          <w:sz w:val="20"/>
        </w:rPr>
        <w:instrText xml:space="preserve">ADDIN Mendeley Bibliography CSL_BIBLIOGRAPHY </w:instrText>
      </w:r>
      <w:r>
        <w:rPr>
          <w:rFonts w:ascii="Times New Roman" w:hAnsi="Times New Roman" w:cs="Times New Roman"/>
          <w:sz w:val="20"/>
        </w:rPr>
        <w:fldChar w:fldCharType="separate"/>
      </w:r>
      <w:r w:rsidRPr="00624226">
        <w:rPr>
          <w:rFonts w:ascii="Times New Roman" w:hAnsi="Times New Roman" w:cs="Times New Roman"/>
          <w:noProof/>
          <w:sz w:val="20"/>
          <w:szCs w:val="24"/>
        </w:rPr>
        <w:t xml:space="preserve">Swarniti, N. W. (2019). The Translation Procedures of Bible Translation. </w:t>
      </w:r>
      <w:r w:rsidRPr="00624226">
        <w:rPr>
          <w:rFonts w:ascii="Times New Roman" w:hAnsi="Times New Roman" w:cs="Times New Roman"/>
          <w:i/>
          <w:iCs/>
          <w:noProof/>
          <w:sz w:val="20"/>
          <w:szCs w:val="24"/>
        </w:rPr>
        <w:t>RETORIKA: Jurnal Ilmu Bahasa</w:t>
      </w:r>
      <w:r w:rsidRPr="00624226">
        <w:rPr>
          <w:rFonts w:ascii="Times New Roman" w:hAnsi="Times New Roman" w:cs="Times New Roman"/>
          <w:noProof/>
          <w:sz w:val="20"/>
          <w:szCs w:val="24"/>
        </w:rPr>
        <w:t xml:space="preserve">, </w:t>
      </w:r>
      <w:r w:rsidRPr="00624226">
        <w:rPr>
          <w:rFonts w:ascii="Times New Roman" w:hAnsi="Times New Roman" w:cs="Times New Roman"/>
          <w:i/>
          <w:iCs/>
          <w:noProof/>
          <w:sz w:val="20"/>
          <w:szCs w:val="24"/>
        </w:rPr>
        <w:t>5</w:t>
      </w:r>
      <w:r w:rsidRPr="00624226">
        <w:rPr>
          <w:rFonts w:ascii="Times New Roman" w:hAnsi="Times New Roman" w:cs="Times New Roman"/>
          <w:noProof/>
          <w:sz w:val="20"/>
          <w:szCs w:val="24"/>
        </w:rPr>
        <w:t>(2), 187–196. https://doi.org/10.22225/jr.5.2.1277.187-196</w:t>
      </w:r>
    </w:p>
    <w:p w:rsidR="00EA7372" w:rsidRDefault="00EA7372" w:rsidP="00624226">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p>
    <w:p w:rsidR="00624226" w:rsidRPr="00624226" w:rsidRDefault="00624226" w:rsidP="00624226">
      <w:pPr>
        <w:widowControl w:val="0"/>
        <w:autoSpaceDE w:val="0"/>
        <w:autoSpaceDN w:val="0"/>
        <w:adjustRightInd w:val="0"/>
        <w:spacing w:before="120" w:after="120" w:line="240" w:lineRule="auto"/>
        <w:ind w:left="480" w:hanging="480"/>
        <w:jc w:val="both"/>
        <w:rPr>
          <w:rFonts w:ascii="Times New Roman" w:hAnsi="Times New Roman" w:cs="Times New Roman"/>
          <w:noProof/>
          <w:sz w:val="20"/>
        </w:rPr>
      </w:pPr>
      <w:r w:rsidRPr="00624226">
        <w:rPr>
          <w:rFonts w:ascii="Times New Roman" w:hAnsi="Times New Roman" w:cs="Times New Roman"/>
          <w:noProof/>
          <w:sz w:val="20"/>
          <w:szCs w:val="24"/>
        </w:rPr>
        <w:t xml:space="preserve">Swarniti, N. W. (2021). A Corpus Based Approach to the Analysis of Structures in Prepositional Phrase. </w:t>
      </w:r>
      <w:r w:rsidRPr="00624226">
        <w:rPr>
          <w:rFonts w:ascii="Times New Roman" w:hAnsi="Times New Roman" w:cs="Times New Roman"/>
          <w:i/>
          <w:iCs/>
          <w:noProof/>
          <w:sz w:val="20"/>
          <w:szCs w:val="24"/>
        </w:rPr>
        <w:t>Yavana Bhasha: Journal of English Language Education</w:t>
      </w:r>
      <w:r w:rsidRPr="00624226">
        <w:rPr>
          <w:rFonts w:ascii="Times New Roman" w:hAnsi="Times New Roman" w:cs="Times New Roman"/>
          <w:noProof/>
          <w:sz w:val="20"/>
          <w:szCs w:val="24"/>
        </w:rPr>
        <w:t xml:space="preserve">, </w:t>
      </w:r>
      <w:r w:rsidRPr="00624226">
        <w:rPr>
          <w:rFonts w:ascii="Times New Roman" w:hAnsi="Times New Roman" w:cs="Times New Roman"/>
          <w:i/>
          <w:iCs/>
          <w:noProof/>
          <w:sz w:val="20"/>
          <w:szCs w:val="24"/>
        </w:rPr>
        <w:t>4</w:t>
      </w:r>
      <w:r w:rsidRPr="00624226">
        <w:rPr>
          <w:rFonts w:ascii="Times New Roman" w:hAnsi="Times New Roman" w:cs="Times New Roman"/>
          <w:noProof/>
          <w:sz w:val="20"/>
          <w:szCs w:val="24"/>
        </w:rPr>
        <w:t>(1), 18–22.</w:t>
      </w:r>
    </w:p>
    <w:p w:rsidR="00624226" w:rsidRPr="00624226" w:rsidRDefault="00624226" w:rsidP="00624226">
      <w:pPr>
        <w:spacing w:before="120" w:after="120" w:line="240" w:lineRule="auto"/>
        <w:jc w:val="both"/>
        <w:rPr>
          <w:rFonts w:ascii="Times New Roman" w:hAnsi="Times New Roman" w:cs="Times New Roman"/>
          <w:sz w:val="20"/>
          <w:lang w:val="en-US"/>
        </w:rPr>
      </w:pPr>
      <w:r>
        <w:rPr>
          <w:rFonts w:ascii="Times New Roman" w:hAnsi="Times New Roman" w:cs="Times New Roman"/>
          <w:sz w:val="20"/>
        </w:rPr>
        <w:fldChar w:fldCharType="end"/>
      </w:r>
    </w:p>
    <w:p w:rsidR="00A90D40" w:rsidRPr="00FD19FD" w:rsidRDefault="00A90D40" w:rsidP="008D6E9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rPr>
        <w:t xml:space="preserve">Suyarni, Bunga. (2016). Klausa Verbal dalam Cerpen Uchibbuka Kai-Mai Karya </w:t>
      </w:r>
      <w:r w:rsidRPr="00FD19FD">
        <w:rPr>
          <w:rFonts w:ascii="Times New Roman" w:hAnsi="Times New Roman" w:cs="Times New Roman"/>
          <w:sz w:val="20"/>
        </w:rPr>
        <w:lastRenderedPageBreak/>
        <w:t xml:space="preserve">Lina Kilani: (Analisis Sintaksis). </w:t>
      </w:r>
      <w:r w:rsidRPr="00FD19FD">
        <w:rPr>
          <w:rFonts w:ascii="Times New Roman" w:hAnsi="Times New Roman" w:cs="Times New Roman"/>
          <w:i/>
          <w:sz w:val="20"/>
        </w:rPr>
        <w:t>Jurnal CMES</w:t>
      </w:r>
      <w:r w:rsidRPr="00FD19FD">
        <w:rPr>
          <w:rFonts w:ascii="Times New Roman" w:hAnsi="Times New Roman" w:cs="Times New Roman"/>
          <w:sz w:val="20"/>
        </w:rPr>
        <w:t xml:space="preserve">, 9(1), 40-54. </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https://jurnal.uns.ac.id/cmes/article/view/11724</w:t>
      </w:r>
    </w:p>
    <w:p w:rsidR="00825680"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Tarmini, W., &amp;</w:t>
      </w:r>
      <w:r w:rsidR="00511114" w:rsidRPr="00FD19FD">
        <w:rPr>
          <w:rFonts w:ascii="Times New Roman" w:hAnsi="Times New Roman" w:cs="Times New Roman"/>
          <w:sz w:val="20"/>
        </w:rPr>
        <w:t xml:space="preserve"> </w:t>
      </w:r>
      <w:r w:rsidRPr="00FD19FD">
        <w:rPr>
          <w:rFonts w:ascii="Times New Roman" w:hAnsi="Times New Roman" w:cs="Times New Roman"/>
          <w:sz w:val="20"/>
          <w:lang w:val="en-US"/>
        </w:rPr>
        <w:t xml:space="preserve">Sulistyawati, R. (2019). </w:t>
      </w:r>
      <w:r w:rsidRPr="00FD19FD">
        <w:rPr>
          <w:rFonts w:ascii="Times New Roman" w:hAnsi="Times New Roman" w:cs="Times New Roman"/>
          <w:i/>
          <w:sz w:val="20"/>
          <w:lang w:val="en-US"/>
        </w:rPr>
        <w:t>Sintaksis Bahasa Indonesia</w:t>
      </w:r>
      <w:r w:rsidRPr="00FD19FD">
        <w:rPr>
          <w:rFonts w:ascii="Times New Roman" w:hAnsi="Times New Roman" w:cs="Times New Roman"/>
          <w:sz w:val="20"/>
          <w:lang w:val="en-US"/>
        </w:rPr>
        <w:t>. Jakarta: Uhamka Press.</w:t>
      </w:r>
    </w:p>
    <w:p w:rsidR="00825680"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Tim Penyusun</w:t>
      </w:r>
      <w:r w:rsidR="00511114" w:rsidRPr="00FD19FD">
        <w:rPr>
          <w:rFonts w:ascii="Times New Roman" w:hAnsi="Times New Roman" w:cs="Times New Roman"/>
          <w:sz w:val="20"/>
        </w:rPr>
        <w:t xml:space="preserve"> </w:t>
      </w:r>
      <w:r w:rsidRPr="00FD19FD">
        <w:rPr>
          <w:rFonts w:ascii="Times New Roman" w:hAnsi="Times New Roman" w:cs="Times New Roman"/>
          <w:sz w:val="20"/>
          <w:lang w:val="en-US"/>
        </w:rPr>
        <w:t>Kamus</w:t>
      </w:r>
      <w:r w:rsidR="00511114" w:rsidRPr="00FD19FD">
        <w:rPr>
          <w:rFonts w:ascii="Times New Roman" w:hAnsi="Times New Roman" w:cs="Times New Roman"/>
          <w:sz w:val="20"/>
        </w:rPr>
        <w:t xml:space="preserve"> </w:t>
      </w:r>
      <w:r w:rsidRPr="00FD19FD">
        <w:rPr>
          <w:rFonts w:ascii="Times New Roman" w:hAnsi="Times New Roman" w:cs="Times New Roman"/>
          <w:sz w:val="20"/>
          <w:lang w:val="en-US"/>
        </w:rPr>
        <w:t xml:space="preserve">Besar Bahasa Indonesia. (2008). </w:t>
      </w:r>
      <w:r w:rsidRPr="00FD19FD">
        <w:rPr>
          <w:rFonts w:ascii="Times New Roman" w:hAnsi="Times New Roman" w:cs="Times New Roman"/>
          <w:i/>
          <w:sz w:val="20"/>
          <w:lang w:val="en-US"/>
        </w:rPr>
        <w:t>Kamus</w:t>
      </w:r>
      <w:r w:rsidR="00511114" w:rsidRPr="00FD19FD">
        <w:rPr>
          <w:rFonts w:ascii="Times New Roman" w:hAnsi="Times New Roman" w:cs="Times New Roman"/>
          <w:i/>
          <w:sz w:val="20"/>
        </w:rPr>
        <w:t xml:space="preserve"> </w:t>
      </w:r>
      <w:r w:rsidRPr="00FD19FD">
        <w:rPr>
          <w:rFonts w:ascii="Times New Roman" w:hAnsi="Times New Roman" w:cs="Times New Roman"/>
          <w:i/>
          <w:sz w:val="20"/>
          <w:lang w:val="en-US"/>
        </w:rPr>
        <w:t>Besar Bahasa Indonesia Pusat Bahasa. Edisi</w:t>
      </w:r>
      <w:r w:rsidR="00511114" w:rsidRPr="00FD19FD">
        <w:rPr>
          <w:rFonts w:ascii="Times New Roman" w:hAnsi="Times New Roman" w:cs="Times New Roman"/>
          <w:i/>
          <w:sz w:val="20"/>
        </w:rPr>
        <w:t xml:space="preserve"> </w:t>
      </w:r>
      <w:r w:rsidRPr="00FD19FD">
        <w:rPr>
          <w:rFonts w:ascii="Times New Roman" w:hAnsi="Times New Roman" w:cs="Times New Roman"/>
          <w:i/>
          <w:sz w:val="20"/>
          <w:lang w:val="en-US"/>
        </w:rPr>
        <w:t>Keempat</w:t>
      </w:r>
      <w:r w:rsidRPr="00FD19FD">
        <w:rPr>
          <w:rFonts w:ascii="Times New Roman" w:hAnsi="Times New Roman" w:cs="Times New Roman"/>
          <w:sz w:val="20"/>
          <w:lang w:val="en-US"/>
        </w:rPr>
        <w:t xml:space="preserve">. </w:t>
      </w:r>
      <w:proofErr w:type="gramStart"/>
      <w:r w:rsidRPr="00FD19FD">
        <w:rPr>
          <w:rFonts w:ascii="Times New Roman" w:hAnsi="Times New Roman" w:cs="Times New Roman"/>
          <w:sz w:val="20"/>
          <w:lang w:val="en-US"/>
        </w:rPr>
        <w:t>Jakarta :</w:t>
      </w:r>
      <w:proofErr w:type="gramEnd"/>
      <w:r w:rsidRPr="00FD19FD">
        <w:rPr>
          <w:rFonts w:ascii="Times New Roman" w:hAnsi="Times New Roman" w:cs="Times New Roman"/>
          <w:sz w:val="20"/>
          <w:lang w:val="en-US"/>
        </w:rPr>
        <w:t xml:space="preserve"> PT Gramedia Pustaka Utama.</w:t>
      </w:r>
    </w:p>
    <w:p w:rsidR="00825680" w:rsidRPr="00FD19FD" w:rsidRDefault="00825680"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 xml:space="preserve">Wahyuni, R. T., Darmuki, A., </w:t>
      </w:r>
      <w:r w:rsidR="00386C1F" w:rsidRPr="00FD19FD">
        <w:rPr>
          <w:rFonts w:ascii="Times New Roman" w:hAnsi="Times New Roman" w:cs="Times New Roman"/>
          <w:sz w:val="20"/>
          <w:lang w:val="en-US"/>
        </w:rPr>
        <w:t>&amp;</w:t>
      </w:r>
      <w:r w:rsidR="008E3258" w:rsidRPr="00FD19FD">
        <w:rPr>
          <w:rFonts w:ascii="Times New Roman" w:hAnsi="Times New Roman" w:cs="Times New Roman"/>
          <w:sz w:val="20"/>
        </w:rPr>
        <w:t xml:space="preserve"> </w:t>
      </w:r>
      <w:r w:rsidR="00386C1F" w:rsidRPr="00FD19FD">
        <w:rPr>
          <w:rFonts w:ascii="Times New Roman" w:hAnsi="Times New Roman" w:cs="Times New Roman"/>
          <w:sz w:val="20"/>
          <w:lang w:val="en-US"/>
        </w:rPr>
        <w:t>Hasanudin, C. (2019). A</w:t>
      </w:r>
      <w:r w:rsidR="00386C1F" w:rsidRPr="00FD19FD">
        <w:rPr>
          <w:rFonts w:ascii="Times New Roman" w:hAnsi="Times New Roman" w:cs="Times New Roman"/>
          <w:sz w:val="20"/>
        </w:rPr>
        <w:t>nalisis</w:t>
      </w:r>
      <w:r w:rsidR="00386C1F" w:rsidRPr="00FD19FD">
        <w:rPr>
          <w:rFonts w:ascii="Times New Roman" w:hAnsi="Times New Roman" w:cs="Times New Roman"/>
          <w:sz w:val="20"/>
          <w:lang w:val="en-US"/>
        </w:rPr>
        <w:t>P</w:t>
      </w:r>
      <w:r w:rsidR="00386C1F" w:rsidRPr="00FD19FD">
        <w:rPr>
          <w:rFonts w:ascii="Times New Roman" w:hAnsi="Times New Roman" w:cs="Times New Roman"/>
          <w:sz w:val="20"/>
        </w:rPr>
        <w:t>ola</w:t>
      </w:r>
      <w:r w:rsidR="00386C1F" w:rsidRPr="00FD19FD">
        <w:rPr>
          <w:rFonts w:ascii="Times New Roman" w:hAnsi="Times New Roman" w:cs="Times New Roman"/>
          <w:sz w:val="20"/>
          <w:lang w:val="en-US"/>
        </w:rPr>
        <w:t>, F</w:t>
      </w:r>
      <w:r w:rsidR="00386C1F" w:rsidRPr="00FD19FD">
        <w:rPr>
          <w:rFonts w:ascii="Times New Roman" w:hAnsi="Times New Roman" w:cs="Times New Roman"/>
          <w:sz w:val="20"/>
        </w:rPr>
        <w:t>ungsi</w:t>
      </w:r>
      <w:r w:rsidR="00386C1F" w:rsidRPr="00FD19FD">
        <w:rPr>
          <w:rFonts w:ascii="Times New Roman" w:hAnsi="Times New Roman" w:cs="Times New Roman"/>
          <w:sz w:val="20"/>
          <w:lang w:val="en-US"/>
        </w:rPr>
        <w:t>, K</w:t>
      </w:r>
      <w:r w:rsidR="00386C1F" w:rsidRPr="00FD19FD">
        <w:rPr>
          <w:rFonts w:ascii="Times New Roman" w:hAnsi="Times New Roman" w:cs="Times New Roman"/>
          <w:sz w:val="20"/>
        </w:rPr>
        <w:t>ategori</w:t>
      </w:r>
      <w:r w:rsidR="00386C1F" w:rsidRPr="00FD19FD">
        <w:rPr>
          <w:rFonts w:ascii="Times New Roman" w:hAnsi="Times New Roman" w:cs="Times New Roman"/>
          <w:sz w:val="20"/>
          <w:lang w:val="en-US"/>
        </w:rPr>
        <w:t xml:space="preserve">, </w:t>
      </w:r>
      <w:r w:rsidR="00386C1F" w:rsidRPr="00FD19FD">
        <w:rPr>
          <w:rFonts w:ascii="Times New Roman" w:hAnsi="Times New Roman" w:cs="Times New Roman"/>
          <w:sz w:val="20"/>
        </w:rPr>
        <w:t>dan</w:t>
      </w:r>
      <w:r w:rsidR="00386C1F" w:rsidRPr="00FD19FD">
        <w:rPr>
          <w:rFonts w:ascii="Times New Roman" w:hAnsi="Times New Roman" w:cs="Times New Roman"/>
          <w:sz w:val="20"/>
          <w:lang w:val="en-US"/>
        </w:rPr>
        <w:t xml:space="preserve"> P</w:t>
      </w:r>
      <w:r w:rsidR="00386C1F" w:rsidRPr="00FD19FD">
        <w:rPr>
          <w:rFonts w:ascii="Times New Roman" w:hAnsi="Times New Roman" w:cs="Times New Roman"/>
          <w:sz w:val="20"/>
        </w:rPr>
        <w:t>eran</w:t>
      </w:r>
      <w:r w:rsidR="00386C1F" w:rsidRPr="00FD19FD">
        <w:rPr>
          <w:rFonts w:ascii="Times New Roman" w:hAnsi="Times New Roman" w:cs="Times New Roman"/>
          <w:sz w:val="20"/>
          <w:lang w:val="en-US"/>
        </w:rPr>
        <w:t xml:space="preserve"> S</w:t>
      </w:r>
      <w:r w:rsidR="00386C1F" w:rsidRPr="00FD19FD">
        <w:rPr>
          <w:rFonts w:ascii="Times New Roman" w:hAnsi="Times New Roman" w:cs="Times New Roman"/>
          <w:sz w:val="20"/>
        </w:rPr>
        <w:t>intaksis</w:t>
      </w:r>
      <w:r w:rsidR="00386C1F" w:rsidRPr="00FD19FD">
        <w:rPr>
          <w:rFonts w:ascii="Times New Roman" w:hAnsi="Times New Roman" w:cs="Times New Roman"/>
          <w:sz w:val="20"/>
          <w:lang w:val="en-US"/>
        </w:rPr>
        <w:t xml:space="preserve"> pada K</w:t>
      </w:r>
      <w:r w:rsidR="00386C1F" w:rsidRPr="00FD19FD">
        <w:rPr>
          <w:rFonts w:ascii="Times New Roman" w:hAnsi="Times New Roman" w:cs="Times New Roman"/>
          <w:sz w:val="20"/>
        </w:rPr>
        <w:t>alimat</w:t>
      </w:r>
      <w:r w:rsidR="00386C1F" w:rsidRPr="00FD19FD">
        <w:rPr>
          <w:rFonts w:ascii="Times New Roman" w:hAnsi="Times New Roman" w:cs="Times New Roman"/>
          <w:sz w:val="20"/>
          <w:lang w:val="en-US"/>
        </w:rPr>
        <w:t xml:space="preserve"> T</w:t>
      </w:r>
      <w:r w:rsidR="00386C1F" w:rsidRPr="00FD19FD">
        <w:rPr>
          <w:rFonts w:ascii="Times New Roman" w:hAnsi="Times New Roman" w:cs="Times New Roman"/>
          <w:sz w:val="20"/>
        </w:rPr>
        <w:t>unggaldalam</w:t>
      </w:r>
      <w:r w:rsidR="00386C1F" w:rsidRPr="00FD19FD">
        <w:rPr>
          <w:rFonts w:ascii="Times New Roman" w:hAnsi="Times New Roman" w:cs="Times New Roman"/>
          <w:sz w:val="20"/>
          <w:lang w:val="en-US"/>
        </w:rPr>
        <w:t xml:space="preserve"> S</w:t>
      </w:r>
      <w:r w:rsidR="00386C1F" w:rsidRPr="00FD19FD">
        <w:rPr>
          <w:rFonts w:ascii="Times New Roman" w:hAnsi="Times New Roman" w:cs="Times New Roman"/>
          <w:sz w:val="20"/>
        </w:rPr>
        <w:t>urat</w:t>
      </w:r>
      <w:r w:rsidR="00386C1F" w:rsidRPr="00FD19FD">
        <w:rPr>
          <w:rFonts w:ascii="Times New Roman" w:hAnsi="Times New Roman" w:cs="Times New Roman"/>
          <w:sz w:val="20"/>
          <w:lang w:val="en-US"/>
        </w:rPr>
        <w:t xml:space="preserve"> K</w:t>
      </w:r>
      <w:r w:rsidR="00386C1F" w:rsidRPr="00FD19FD">
        <w:rPr>
          <w:rFonts w:ascii="Times New Roman" w:hAnsi="Times New Roman" w:cs="Times New Roman"/>
          <w:sz w:val="20"/>
        </w:rPr>
        <w:t>abar</w:t>
      </w:r>
      <w:r w:rsidR="00386C1F" w:rsidRPr="00FD19FD">
        <w:rPr>
          <w:rFonts w:ascii="Times New Roman" w:hAnsi="Times New Roman" w:cs="Times New Roman"/>
          <w:sz w:val="20"/>
          <w:lang w:val="en-US"/>
        </w:rPr>
        <w:t xml:space="preserve"> H</w:t>
      </w:r>
      <w:r w:rsidR="00386C1F" w:rsidRPr="00FD19FD">
        <w:rPr>
          <w:rFonts w:ascii="Times New Roman" w:hAnsi="Times New Roman" w:cs="Times New Roman"/>
          <w:sz w:val="20"/>
        </w:rPr>
        <w:t>arian</w:t>
      </w:r>
      <w:r w:rsidR="00386C1F" w:rsidRPr="00FD19FD">
        <w:rPr>
          <w:rFonts w:ascii="Times New Roman" w:hAnsi="Times New Roman" w:cs="Times New Roman"/>
          <w:sz w:val="20"/>
          <w:lang w:val="en-US"/>
        </w:rPr>
        <w:t xml:space="preserve"> K</w:t>
      </w:r>
      <w:r w:rsidR="00386C1F" w:rsidRPr="00FD19FD">
        <w:rPr>
          <w:rFonts w:ascii="Times New Roman" w:hAnsi="Times New Roman" w:cs="Times New Roman"/>
          <w:sz w:val="20"/>
        </w:rPr>
        <w:t>ompas</w:t>
      </w:r>
      <w:r w:rsidRPr="00FD19FD">
        <w:rPr>
          <w:rFonts w:ascii="Times New Roman" w:hAnsi="Times New Roman" w:cs="Times New Roman"/>
          <w:sz w:val="20"/>
          <w:lang w:val="en-US"/>
        </w:rPr>
        <w:t>. </w:t>
      </w:r>
      <w:r w:rsidRPr="00FD19FD">
        <w:rPr>
          <w:rFonts w:ascii="Times New Roman" w:hAnsi="Times New Roman" w:cs="Times New Roman"/>
          <w:i/>
          <w:sz w:val="20"/>
          <w:lang w:val="en-US"/>
        </w:rPr>
        <w:t>Jurnal</w:t>
      </w:r>
      <w:r w:rsidR="008E3258" w:rsidRPr="00FD19FD">
        <w:rPr>
          <w:rFonts w:ascii="Times New Roman" w:hAnsi="Times New Roman" w:cs="Times New Roman"/>
          <w:i/>
          <w:sz w:val="20"/>
        </w:rPr>
        <w:t xml:space="preserve"> </w:t>
      </w:r>
      <w:r w:rsidRPr="00FD19FD">
        <w:rPr>
          <w:rFonts w:ascii="Times New Roman" w:hAnsi="Times New Roman" w:cs="Times New Roman"/>
          <w:i/>
          <w:sz w:val="20"/>
          <w:lang w:val="en-US"/>
        </w:rPr>
        <w:t>Bahtera-Jurnal Pendidikan Bahasa Sastra dan Budaya</w:t>
      </w:r>
      <w:r w:rsidR="002A12E3" w:rsidRPr="00FD19FD">
        <w:rPr>
          <w:rFonts w:ascii="Times New Roman" w:hAnsi="Times New Roman" w:cs="Times New Roman"/>
          <w:sz w:val="20"/>
          <w:lang w:val="en-US"/>
        </w:rPr>
        <w:t>, 6(12)</w:t>
      </w:r>
      <w:r w:rsidR="002A12E3" w:rsidRPr="00FD19FD">
        <w:rPr>
          <w:rFonts w:ascii="Times New Roman" w:hAnsi="Times New Roman" w:cs="Times New Roman"/>
          <w:sz w:val="20"/>
        </w:rPr>
        <w:t>, 659-670.</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http://ejournal.umpwr.ac.id/index.php/bahtera/article/view/6024</w:t>
      </w:r>
    </w:p>
    <w:p w:rsidR="008E07E3" w:rsidRPr="00FD19FD" w:rsidRDefault="00386C1F" w:rsidP="00FD19FD">
      <w:pPr>
        <w:spacing w:before="120" w:after="120" w:line="240" w:lineRule="auto"/>
        <w:ind w:left="992" w:hanging="992"/>
        <w:jc w:val="both"/>
        <w:rPr>
          <w:rFonts w:ascii="Times New Roman" w:hAnsi="Times New Roman" w:cs="Times New Roman"/>
          <w:sz w:val="20"/>
        </w:rPr>
      </w:pPr>
      <w:r w:rsidRPr="00FD19FD">
        <w:rPr>
          <w:rFonts w:ascii="Times New Roman" w:hAnsi="Times New Roman" w:cs="Times New Roman"/>
          <w:sz w:val="20"/>
          <w:lang w:val="en-US"/>
        </w:rPr>
        <w:t>Y</w:t>
      </w:r>
      <w:r w:rsidRPr="00FD19FD">
        <w:rPr>
          <w:rFonts w:ascii="Times New Roman" w:hAnsi="Times New Roman" w:cs="Times New Roman"/>
          <w:sz w:val="20"/>
        </w:rPr>
        <w:t>ana</w:t>
      </w:r>
      <w:r w:rsidRPr="00FD19FD">
        <w:rPr>
          <w:rFonts w:ascii="Times New Roman" w:hAnsi="Times New Roman" w:cs="Times New Roman"/>
          <w:sz w:val="20"/>
          <w:lang w:val="en-US"/>
        </w:rPr>
        <w:t xml:space="preserve">, S. A. </w:t>
      </w:r>
      <w:r w:rsidR="00FE70A7" w:rsidRPr="00FD19FD">
        <w:rPr>
          <w:rFonts w:ascii="Times New Roman" w:hAnsi="Times New Roman" w:cs="Times New Roman"/>
          <w:sz w:val="20"/>
        </w:rPr>
        <w:t xml:space="preserve">(2017). </w:t>
      </w:r>
      <w:r w:rsidRPr="00FD19FD">
        <w:rPr>
          <w:rFonts w:ascii="Times New Roman" w:hAnsi="Times New Roman" w:cs="Times New Roman"/>
          <w:sz w:val="20"/>
          <w:lang w:val="en-US"/>
        </w:rPr>
        <w:t>A</w:t>
      </w:r>
      <w:r w:rsidRPr="00FD19FD">
        <w:rPr>
          <w:rFonts w:ascii="Times New Roman" w:hAnsi="Times New Roman" w:cs="Times New Roman"/>
          <w:sz w:val="20"/>
        </w:rPr>
        <w:t>nalisis</w:t>
      </w:r>
      <w:r w:rsidRPr="00FD19FD">
        <w:rPr>
          <w:rFonts w:ascii="Times New Roman" w:hAnsi="Times New Roman" w:cs="Times New Roman"/>
          <w:sz w:val="20"/>
          <w:lang w:val="en-US"/>
        </w:rPr>
        <w:t xml:space="preserve"> B</w:t>
      </w:r>
      <w:r w:rsidRPr="00FD19FD">
        <w:rPr>
          <w:rFonts w:ascii="Times New Roman" w:hAnsi="Times New Roman" w:cs="Times New Roman"/>
          <w:sz w:val="20"/>
        </w:rPr>
        <w:t>entuk</w:t>
      </w:r>
      <w:r w:rsidRPr="00FD19FD">
        <w:rPr>
          <w:rFonts w:ascii="Times New Roman" w:hAnsi="Times New Roman" w:cs="Times New Roman"/>
          <w:sz w:val="20"/>
          <w:lang w:val="en-US"/>
        </w:rPr>
        <w:t>-B</w:t>
      </w:r>
      <w:r w:rsidRPr="00FD19FD">
        <w:rPr>
          <w:rFonts w:ascii="Times New Roman" w:hAnsi="Times New Roman" w:cs="Times New Roman"/>
          <w:sz w:val="20"/>
        </w:rPr>
        <w:t>entuk</w:t>
      </w:r>
      <w:r w:rsidRPr="00FD19FD">
        <w:rPr>
          <w:rFonts w:ascii="Times New Roman" w:hAnsi="Times New Roman" w:cs="Times New Roman"/>
          <w:sz w:val="20"/>
          <w:lang w:val="en-US"/>
        </w:rPr>
        <w:t xml:space="preserve"> K</w:t>
      </w:r>
      <w:r w:rsidRPr="00FD19FD">
        <w:rPr>
          <w:rFonts w:ascii="Times New Roman" w:hAnsi="Times New Roman" w:cs="Times New Roman"/>
          <w:sz w:val="20"/>
        </w:rPr>
        <w:t>lausa</w:t>
      </w:r>
      <w:r w:rsidR="008E3258" w:rsidRPr="00FD19FD">
        <w:rPr>
          <w:rFonts w:ascii="Times New Roman" w:hAnsi="Times New Roman" w:cs="Times New Roman"/>
          <w:sz w:val="20"/>
        </w:rPr>
        <w:t xml:space="preserve"> </w:t>
      </w:r>
      <w:r w:rsidRPr="00FD19FD">
        <w:rPr>
          <w:rFonts w:ascii="Times New Roman" w:hAnsi="Times New Roman" w:cs="Times New Roman"/>
          <w:sz w:val="20"/>
        </w:rPr>
        <w:t xml:space="preserve">dalam </w:t>
      </w:r>
      <w:r w:rsidRPr="00FD19FD">
        <w:rPr>
          <w:rFonts w:ascii="Times New Roman" w:hAnsi="Times New Roman" w:cs="Times New Roman"/>
          <w:sz w:val="20"/>
          <w:lang w:val="en-US"/>
        </w:rPr>
        <w:t>T</w:t>
      </w:r>
      <w:r w:rsidRPr="00FD19FD">
        <w:rPr>
          <w:rFonts w:ascii="Times New Roman" w:hAnsi="Times New Roman" w:cs="Times New Roman"/>
          <w:sz w:val="20"/>
        </w:rPr>
        <w:t>ajuk</w:t>
      </w:r>
      <w:r w:rsidRPr="00FD19FD">
        <w:rPr>
          <w:rFonts w:ascii="Times New Roman" w:hAnsi="Times New Roman" w:cs="Times New Roman"/>
          <w:sz w:val="20"/>
          <w:lang w:val="en-US"/>
        </w:rPr>
        <w:t xml:space="preserve"> R</w:t>
      </w:r>
      <w:r w:rsidRPr="00FD19FD">
        <w:rPr>
          <w:rFonts w:ascii="Times New Roman" w:hAnsi="Times New Roman" w:cs="Times New Roman"/>
          <w:sz w:val="20"/>
        </w:rPr>
        <w:t>encana</w:t>
      </w:r>
      <w:r w:rsidRPr="00FD19FD">
        <w:rPr>
          <w:rFonts w:ascii="Times New Roman" w:hAnsi="Times New Roman" w:cs="Times New Roman"/>
          <w:sz w:val="20"/>
          <w:lang w:val="en-US"/>
        </w:rPr>
        <w:t xml:space="preserve"> S</w:t>
      </w:r>
      <w:r w:rsidRPr="00FD19FD">
        <w:rPr>
          <w:rFonts w:ascii="Times New Roman" w:hAnsi="Times New Roman" w:cs="Times New Roman"/>
          <w:sz w:val="20"/>
        </w:rPr>
        <w:t>urat</w:t>
      </w:r>
      <w:r w:rsidRPr="00FD19FD">
        <w:rPr>
          <w:rFonts w:ascii="Times New Roman" w:hAnsi="Times New Roman" w:cs="Times New Roman"/>
          <w:sz w:val="20"/>
          <w:lang w:val="en-US"/>
        </w:rPr>
        <w:t xml:space="preserve"> K</w:t>
      </w:r>
      <w:r w:rsidRPr="00FD19FD">
        <w:rPr>
          <w:rFonts w:ascii="Times New Roman" w:hAnsi="Times New Roman" w:cs="Times New Roman"/>
          <w:sz w:val="20"/>
        </w:rPr>
        <w:t>abar</w:t>
      </w:r>
      <w:r w:rsidRPr="00FD19FD">
        <w:rPr>
          <w:rFonts w:ascii="Times New Roman" w:hAnsi="Times New Roman" w:cs="Times New Roman"/>
          <w:sz w:val="20"/>
          <w:lang w:val="en-US"/>
        </w:rPr>
        <w:t xml:space="preserve"> B</w:t>
      </w:r>
      <w:r w:rsidRPr="00FD19FD">
        <w:rPr>
          <w:rFonts w:ascii="Times New Roman" w:hAnsi="Times New Roman" w:cs="Times New Roman"/>
          <w:sz w:val="20"/>
        </w:rPr>
        <w:t>atam</w:t>
      </w:r>
      <w:r w:rsidRPr="00FD19FD">
        <w:rPr>
          <w:rFonts w:ascii="Times New Roman" w:hAnsi="Times New Roman" w:cs="Times New Roman"/>
          <w:sz w:val="20"/>
          <w:lang w:val="en-US"/>
        </w:rPr>
        <w:t xml:space="preserve"> P</w:t>
      </w:r>
      <w:r w:rsidRPr="00FD19FD">
        <w:rPr>
          <w:rFonts w:ascii="Times New Roman" w:hAnsi="Times New Roman" w:cs="Times New Roman"/>
          <w:sz w:val="20"/>
        </w:rPr>
        <w:t>os</w:t>
      </w:r>
      <w:r w:rsidRPr="00FD19FD">
        <w:rPr>
          <w:rFonts w:ascii="Times New Roman" w:hAnsi="Times New Roman" w:cs="Times New Roman"/>
          <w:sz w:val="20"/>
          <w:lang w:val="en-US"/>
        </w:rPr>
        <w:t xml:space="preserve"> A</w:t>
      </w:r>
      <w:r w:rsidRPr="00FD19FD">
        <w:rPr>
          <w:rFonts w:ascii="Times New Roman" w:hAnsi="Times New Roman" w:cs="Times New Roman"/>
          <w:sz w:val="20"/>
        </w:rPr>
        <w:t>pril</w:t>
      </w:r>
      <w:r w:rsidR="00825680" w:rsidRPr="00FD19FD">
        <w:rPr>
          <w:rFonts w:ascii="Times New Roman" w:hAnsi="Times New Roman" w:cs="Times New Roman"/>
          <w:sz w:val="20"/>
          <w:lang w:val="en-US"/>
        </w:rPr>
        <w:t xml:space="preserve"> 2017.</w:t>
      </w:r>
      <w:r w:rsidR="005A1D6E" w:rsidRPr="00FD19FD">
        <w:rPr>
          <w:rFonts w:ascii="Times New Roman" w:hAnsi="Times New Roman" w:cs="Times New Roman"/>
          <w:i/>
          <w:sz w:val="20"/>
        </w:rPr>
        <w:t>Jurnal Umrah</w:t>
      </w:r>
      <w:r w:rsidR="00FE70A7" w:rsidRPr="00FD19FD">
        <w:rPr>
          <w:rFonts w:ascii="Times New Roman" w:hAnsi="Times New Roman" w:cs="Times New Roman"/>
          <w:sz w:val="20"/>
        </w:rPr>
        <w:t>.</w:t>
      </w:r>
      <w:r w:rsidR="00694E92" w:rsidRPr="00FD19FD">
        <w:rPr>
          <w:rFonts w:ascii="Times New Roman" w:hAnsi="Times New Roman" w:cs="Times New Roman"/>
          <w:sz w:val="20"/>
        </w:rPr>
        <w:t xml:space="preserve"> Diakses dari URL </w:t>
      </w:r>
      <w:r w:rsidR="00694E92" w:rsidRPr="00FD19FD">
        <w:rPr>
          <w:rFonts w:ascii="Times New Roman" w:hAnsi="Times New Roman" w:cs="Times New Roman"/>
          <w:sz w:val="20"/>
          <w:lang w:val="en-US"/>
        </w:rPr>
        <w:t>http://jurnal.umrah.ac.id/wp-content/uploads/gravity_forms/2017/08/EJURNAL-SUMANTRI-A.Y-130</w:t>
      </w:r>
      <w:bookmarkStart w:id="0" w:name="_GoBack"/>
      <w:bookmarkEnd w:id="0"/>
      <w:r w:rsidR="00694E92" w:rsidRPr="00FD19FD">
        <w:rPr>
          <w:rFonts w:ascii="Times New Roman" w:hAnsi="Times New Roman" w:cs="Times New Roman"/>
          <w:sz w:val="20"/>
          <w:lang w:val="en-US"/>
        </w:rPr>
        <w:t>388201009-FKIP-2017-PDF.pdf</w:t>
      </w:r>
    </w:p>
    <w:sectPr w:rsidR="008E07E3" w:rsidRPr="00FD19FD" w:rsidSect="003B7349">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7A" w:rsidRDefault="0034577A" w:rsidP="00B34503">
      <w:pPr>
        <w:spacing w:after="0" w:line="240" w:lineRule="auto"/>
      </w:pPr>
      <w:r>
        <w:separator/>
      </w:r>
    </w:p>
  </w:endnote>
  <w:endnote w:type="continuationSeparator" w:id="0">
    <w:p w:rsidR="0034577A" w:rsidRDefault="0034577A" w:rsidP="00B3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49" w:rsidRDefault="003B73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88" w:rsidRPr="007C1612" w:rsidRDefault="001D3088" w:rsidP="001D3088">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1D3088" w:rsidRPr="007C1612" w:rsidTr="00221F35">
      <w:trPr>
        <w:trHeight w:val="76"/>
      </w:trPr>
      <w:tc>
        <w:tcPr>
          <w:tcW w:w="11024" w:type="dxa"/>
          <w:tcBorders>
            <w:top w:val="thickThinSmallGap" w:sz="18" w:space="0" w:color="auto"/>
          </w:tcBorders>
        </w:tcPr>
        <w:p w:rsidR="001D3088" w:rsidRPr="007C1612" w:rsidRDefault="001D3088" w:rsidP="001D3088">
          <w:pPr>
            <w:spacing w:after="0" w:line="240" w:lineRule="auto"/>
            <w:ind w:right="-957"/>
            <w:rPr>
              <w:rFonts w:cs="Calibri"/>
              <w:sz w:val="16"/>
              <w:szCs w:val="16"/>
            </w:rPr>
          </w:pPr>
        </w:p>
      </w:tc>
    </w:tr>
  </w:tbl>
  <w:p w:rsidR="001D3088" w:rsidRPr="003B7349" w:rsidRDefault="00E00DDE" w:rsidP="003B7349">
    <w:pPr>
      <w:pStyle w:val="Footer"/>
      <w:jc w:val="center"/>
      <w:rPr>
        <w:lang w:val="en-US"/>
      </w:rPr>
    </w:pPr>
    <w:r w:rsidRPr="007C1612">
      <w:rPr>
        <w:rFonts w:cs="Calibri"/>
        <w:color w:val="000000"/>
        <w:lang w:val="ig-NG"/>
      </w:rPr>
      <w:t>WIDYA ACCARYA</w:t>
    </w:r>
    <w:r>
      <w:rPr>
        <w:rFonts w:cs="Calibri"/>
      </w:rPr>
      <w:t xml:space="preserve"> 2021</w:t>
    </w:r>
    <w:r w:rsidRPr="007C1612">
      <w:rPr>
        <w:rFonts w:cs="Calibri"/>
        <w:i/>
      </w:rPr>
      <w:tab/>
    </w:r>
    <w:r>
      <w:rPr>
        <w:rFonts w:cs="Calibri"/>
        <w:i/>
      </w:rPr>
      <w:tab/>
    </w:r>
    <w:r w:rsidRPr="00F42C6E">
      <w:rPr>
        <w:rFonts w:cs="Calibri"/>
        <w:i/>
        <w:color w:val="7F7F7F" w:themeColor="background1" w:themeShade="7F"/>
        <w:spacing w:val="60"/>
      </w:rPr>
      <w:t>Page</w:t>
    </w:r>
    <w:r w:rsidRPr="00F42C6E">
      <w:rPr>
        <w:rFonts w:cs="Calibri"/>
        <w:i/>
      </w:rPr>
      <w:t xml:space="preserve"> | </w:t>
    </w:r>
    <w:r w:rsidRPr="00F42C6E">
      <w:rPr>
        <w:rFonts w:cs="Calibri"/>
        <w:i/>
      </w:rPr>
      <w:fldChar w:fldCharType="begin"/>
    </w:r>
    <w:r w:rsidRPr="00F42C6E">
      <w:rPr>
        <w:rFonts w:cs="Calibri"/>
        <w:i/>
      </w:rPr>
      <w:instrText xml:space="preserve"> PAGE   \* MERGEFORMAT </w:instrText>
    </w:r>
    <w:r w:rsidRPr="00F42C6E">
      <w:rPr>
        <w:rFonts w:cs="Calibri"/>
        <w:i/>
      </w:rPr>
      <w:fldChar w:fldCharType="separate"/>
    </w:r>
    <w:r w:rsidR="00983354" w:rsidRPr="00983354">
      <w:rPr>
        <w:rFonts w:cs="Calibri"/>
        <w:b/>
        <w:bCs/>
        <w:i/>
        <w:noProof/>
      </w:rPr>
      <w:t>30</w:t>
    </w:r>
    <w:r w:rsidRPr="00F42C6E">
      <w:rPr>
        <w:rFonts w:cs="Calibri"/>
        <w:b/>
        <w:bCs/>
        <w: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49" w:rsidRDefault="003B7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7A" w:rsidRDefault="0034577A" w:rsidP="00B34503">
      <w:pPr>
        <w:spacing w:after="0" w:line="240" w:lineRule="auto"/>
      </w:pPr>
      <w:r>
        <w:separator/>
      </w:r>
    </w:p>
  </w:footnote>
  <w:footnote w:type="continuationSeparator" w:id="0">
    <w:p w:rsidR="0034577A" w:rsidRDefault="0034577A" w:rsidP="00B34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49" w:rsidRDefault="003B73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88" w:rsidRPr="0030333E" w:rsidRDefault="001D3088" w:rsidP="001D3088">
    <w:pPr>
      <w:widowControl w:val="0"/>
      <w:spacing w:after="0" w:line="240" w:lineRule="auto"/>
      <w:ind w:right="62"/>
      <w:jc w:val="right"/>
      <w:rPr>
        <w:b/>
        <w:i/>
        <w:color w:val="000000"/>
        <w:sz w:val="24"/>
        <w:szCs w:val="24"/>
        <w:lang w:val="ig-NG"/>
      </w:rPr>
    </w:pPr>
    <w:r w:rsidRPr="0030333E">
      <w:rPr>
        <w:b/>
        <w:i/>
        <w:color w:val="000000"/>
        <w:sz w:val="24"/>
        <w:szCs w:val="24"/>
        <w:lang w:val="ig-NG"/>
      </w:rPr>
      <w:t>WIDYA ACCARYA</w:t>
    </w:r>
    <w:r w:rsidRPr="0030333E">
      <w:rPr>
        <w:b/>
        <w:i/>
        <w:color w:val="000000"/>
        <w:sz w:val="24"/>
        <w:szCs w:val="24"/>
      </w:rPr>
      <w:t xml:space="preserve">: </w:t>
    </w:r>
    <w:r w:rsidRPr="0030333E">
      <w:rPr>
        <w:b/>
        <w:i/>
        <w:color w:val="000000"/>
        <w:sz w:val="24"/>
        <w:szCs w:val="24"/>
        <w:lang w:val="ig-NG"/>
      </w:rPr>
      <w:t>Jurnal Kajian Pendidikan FKIP Universitas Dwijendra</w:t>
    </w:r>
  </w:p>
  <w:p w:rsidR="001D3088" w:rsidRPr="008C3EE0" w:rsidRDefault="001D3088" w:rsidP="001D3088">
    <w:pPr>
      <w:widowControl w:val="0"/>
      <w:spacing w:after="0" w:line="240" w:lineRule="auto"/>
      <w:ind w:right="62"/>
      <w:jc w:val="right"/>
      <w:rPr>
        <w:i/>
        <w:color w:val="000000"/>
      </w:rPr>
    </w:pPr>
    <w:r>
      <w:rPr>
        <w:i/>
        <w:color w:val="000000"/>
      </w:rPr>
      <w:t>Vol 12 No 1</w:t>
    </w:r>
    <w:r w:rsidRPr="008C3EE0">
      <w:rPr>
        <w:i/>
        <w:color w:val="000000"/>
      </w:rPr>
      <w:t xml:space="preserve">, </w:t>
    </w:r>
    <w:r>
      <w:rPr>
        <w:i/>
        <w:color w:val="000000"/>
      </w:rPr>
      <w:t>April 2021</w:t>
    </w:r>
  </w:p>
  <w:p w:rsidR="001D3088" w:rsidRPr="00B236DB" w:rsidRDefault="001D3088" w:rsidP="001D3088">
    <w:pPr>
      <w:widowControl w:val="0"/>
      <w:spacing w:after="0" w:line="240" w:lineRule="auto"/>
      <w:ind w:right="62"/>
      <w:jc w:val="right"/>
      <w:rPr>
        <w:i/>
        <w:color w:val="000000"/>
      </w:rPr>
    </w:pPr>
    <w:r>
      <w:rPr>
        <w:i/>
        <w:color w:val="000000"/>
      </w:rPr>
      <w:t xml:space="preserve">P </w:t>
    </w:r>
    <w:r>
      <w:rPr>
        <w:i/>
        <w:color w:val="000000"/>
        <w:lang w:val="ig-NG"/>
      </w:rPr>
      <w:t>ISSN:</w:t>
    </w:r>
    <w:r w:rsidRPr="008C3EE0">
      <w:rPr>
        <w:i/>
        <w:color w:val="000000"/>
        <w:lang w:val="ig-NG"/>
      </w:rPr>
      <w:t xml:space="preserve"> 2085-0018</w:t>
    </w:r>
    <w:r>
      <w:rPr>
        <w:i/>
        <w:color w:val="000000"/>
      </w:rPr>
      <w:t xml:space="preserve"> E-ISSN</w:t>
    </w:r>
    <w:r w:rsidRPr="00B236DB">
      <w:rPr>
        <w:i/>
        <w:color w:val="000000"/>
      </w:rPr>
      <w:t>: 2722-8339</w:t>
    </w:r>
  </w:p>
  <w:p w:rsidR="001D3088" w:rsidRPr="008C3EE0" w:rsidRDefault="001D3088" w:rsidP="001D3088">
    <w:pPr>
      <w:widowControl w:val="0"/>
      <w:spacing w:after="0" w:line="240" w:lineRule="auto"/>
      <w:ind w:right="62"/>
      <w:jc w:val="right"/>
      <w:rPr>
        <w:i/>
        <w:color w:val="000000"/>
        <w:lang w:val="ig-NG"/>
      </w:rPr>
    </w:pPr>
    <w:r w:rsidRPr="008C3EE0">
      <w:rPr>
        <w:i/>
      </w:rPr>
      <w:t>Available Online at http://ejournal.undwi.ac.id/index.php/widyaaccarya/index</w:t>
    </w:r>
  </w:p>
  <w:tbl>
    <w:tblPr>
      <w:tblW w:w="10957" w:type="dxa"/>
      <w:tblInd w:w="-1026" w:type="dxa"/>
      <w:tblBorders>
        <w:top w:val="thinThickSmallGap" w:sz="24" w:space="0" w:color="auto"/>
      </w:tblBorders>
      <w:tblLook w:val="0000" w:firstRow="0" w:lastRow="0" w:firstColumn="0" w:lastColumn="0" w:noHBand="0" w:noVBand="0"/>
    </w:tblPr>
    <w:tblGrid>
      <w:gridCol w:w="10957"/>
    </w:tblGrid>
    <w:tr w:rsidR="001D3088" w:rsidRPr="008C3EE0" w:rsidTr="00221F35">
      <w:trPr>
        <w:trHeight w:val="36"/>
      </w:trPr>
      <w:tc>
        <w:tcPr>
          <w:tcW w:w="10957" w:type="dxa"/>
          <w:tcBorders>
            <w:top w:val="thickThinSmallGap" w:sz="18" w:space="0" w:color="auto"/>
          </w:tcBorders>
        </w:tcPr>
        <w:p w:rsidR="001D3088" w:rsidRPr="008C3EE0" w:rsidRDefault="001D3088" w:rsidP="001D3088">
          <w:pPr>
            <w:spacing w:after="0" w:line="240" w:lineRule="auto"/>
            <w:ind w:right="-957"/>
            <w:rPr>
              <w:rFonts w:ascii="Arial" w:hAnsi="Arial" w:cs="Arial"/>
            </w:rPr>
          </w:pPr>
        </w:p>
      </w:tc>
    </w:tr>
  </w:tbl>
  <w:p w:rsidR="001D3088" w:rsidRDefault="001D30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349" w:rsidRDefault="003B73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21C7"/>
    <w:rsid w:val="0000635C"/>
    <w:rsid w:val="00012A29"/>
    <w:rsid w:val="000144DA"/>
    <w:rsid w:val="000421C7"/>
    <w:rsid w:val="0004306A"/>
    <w:rsid w:val="000540F3"/>
    <w:rsid w:val="00064E17"/>
    <w:rsid w:val="00076CC7"/>
    <w:rsid w:val="000A5A46"/>
    <w:rsid w:val="000B2A16"/>
    <w:rsid w:val="000C0600"/>
    <w:rsid w:val="000E23E9"/>
    <w:rsid w:val="001112A7"/>
    <w:rsid w:val="00113B51"/>
    <w:rsid w:val="00126539"/>
    <w:rsid w:val="0014248B"/>
    <w:rsid w:val="00151CC4"/>
    <w:rsid w:val="00155CEB"/>
    <w:rsid w:val="00194BDA"/>
    <w:rsid w:val="001B3484"/>
    <w:rsid w:val="001D14BA"/>
    <w:rsid w:val="001D3088"/>
    <w:rsid w:val="001D447C"/>
    <w:rsid w:val="001E39DE"/>
    <w:rsid w:val="001E5E56"/>
    <w:rsid w:val="001F4530"/>
    <w:rsid w:val="00235F8F"/>
    <w:rsid w:val="0026786F"/>
    <w:rsid w:val="002A12A5"/>
    <w:rsid w:val="002A12E3"/>
    <w:rsid w:val="002A1C2F"/>
    <w:rsid w:val="002B6ADB"/>
    <w:rsid w:val="002C74A1"/>
    <w:rsid w:val="002D0F51"/>
    <w:rsid w:val="002E52BA"/>
    <w:rsid w:val="002E6DD4"/>
    <w:rsid w:val="00302051"/>
    <w:rsid w:val="0030384B"/>
    <w:rsid w:val="00315248"/>
    <w:rsid w:val="00317F6E"/>
    <w:rsid w:val="00320227"/>
    <w:rsid w:val="00320D89"/>
    <w:rsid w:val="00337B2C"/>
    <w:rsid w:val="00337C07"/>
    <w:rsid w:val="0034577A"/>
    <w:rsid w:val="00372A25"/>
    <w:rsid w:val="003756A8"/>
    <w:rsid w:val="0037719E"/>
    <w:rsid w:val="00383125"/>
    <w:rsid w:val="00386C1F"/>
    <w:rsid w:val="0039464D"/>
    <w:rsid w:val="003B7349"/>
    <w:rsid w:val="003C2F9E"/>
    <w:rsid w:val="003E452B"/>
    <w:rsid w:val="003E7C5D"/>
    <w:rsid w:val="003F63DA"/>
    <w:rsid w:val="004026CE"/>
    <w:rsid w:val="00422086"/>
    <w:rsid w:val="00471F19"/>
    <w:rsid w:val="00475DCE"/>
    <w:rsid w:val="00482DD3"/>
    <w:rsid w:val="00483E60"/>
    <w:rsid w:val="00485D3C"/>
    <w:rsid w:val="004A0C85"/>
    <w:rsid w:val="004A35A5"/>
    <w:rsid w:val="004A3D80"/>
    <w:rsid w:val="00511114"/>
    <w:rsid w:val="00520FD5"/>
    <w:rsid w:val="00536D53"/>
    <w:rsid w:val="00555788"/>
    <w:rsid w:val="005639A5"/>
    <w:rsid w:val="005A1D6E"/>
    <w:rsid w:val="005A2778"/>
    <w:rsid w:val="005B0B0D"/>
    <w:rsid w:val="005B30F4"/>
    <w:rsid w:val="005B76EA"/>
    <w:rsid w:val="005E1034"/>
    <w:rsid w:val="005E306A"/>
    <w:rsid w:val="005F763D"/>
    <w:rsid w:val="005F7973"/>
    <w:rsid w:val="00624226"/>
    <w:rsid w:val="00624BB7"/>
    <w:rsid w:val="00686BF1"/>
    <w:rsid w:val="00691D0E"/>
    <w:rsid w:val="00693CF8"/>
    <w:rsid w:val="00694E92"/>
    <w:rsid w:val="006975AD"/>
    <w:rsid w:val="006B6312"/>
    <w:rsid w:val="006D0243"/>
    <w:rsid w:val="006E14B2"/>
    <w:rsid w:val="006F32BB"/>
    <w:rsid w:val="00705B7A"/>
    <w:rsid w:val="00733A90"/>
    <w:rsid w:val="007401F3"/>
    <w:rsid w:val="00742858"/>
    <w:rsid w:val="00764338"/>
    <w:rsid w:val="00781897"/>
    <w:rsid w:val="00785E8C"/>
    <w:rsid w:val="007870E7"/>
    <w:rsid w:val="00790CAA"/>
    <w:rsid w:val="00794D82"/>
    <w:rsid w:val="007A0F52"/>
    <w:rsid w:val="007A1C94"/>
    <w:rsid w:val="007B2347"/>
    <w:rsid w:val="007B2866"/>
    <w:rsid w:val="007C3D2D"/>
    <w:rsid w:val="007D056D"/>
    <w:rsid w:val="007E55DB"/>
    <w:rsid w:val="00825680"/>
    <w:rsid w:val="00825F85"/>
    <w:rsid w:val="008301AD"/>
    <w:rsid w:val="00834C2F"/>
    <w:rsid w:val="00860844"/>
    <w:rsid w:val="00861B91"/>
    <w:rsid w:val="0086383F"/>
    <w:rsid w:val="00885BED"/>
    <w:rsid w:val="00885E9A"/>
    <w:rsid w:val="00894EB6"/>
    <w:rsid w:val="00897E21"/>
    <w:rsid w:val="008B1C92"/>
    <w:rsid w:val="008C54E2"/>
    <w:rsid w:val="008C78A2"/>
    <w:rsid w:val="008D3ADB"/>
    <w:rsid w:val="008D6E9D"/>
    <w:rsid w:val="008D7DEA"/>
    <w:rsid w:val="008E07E3"/>
    <w:rsid w:val="008E3258"/>
    <w:rsid w:val="008E7340"/>
    <w:rsid w:val="008F0365"/>
    <w:rsid w:val="008F130E"/>
    <w:rsid w:val="008F4CCD"/>
    <w:rsid w:val="00911DA5"/>
    <w:rsid w:val="00914088"/>
    <w:rsid w:val="0093097B"/>
    <w:rsid w:val="00932097"/>
    <w:rsid w:val="00937D18"/>
    <w:rsid w:val="009654B2"/>
    <w:rsid w:val="009742A2"/>
    <w:rsid w:val="00980D6B"/>
    <w:rsid w:val="00983354"/>
    <w:rsid w:val="00994787"/>
    <w:rsid w:val="009A3044"/>
    <w:rsid w:val="009C2C5A"/>
    <w:rsid w:val="009D4CED"/>
    <w:rsid w:val="009F08FB"/>
    <w:rsid w:val="00A05503"/>
    <w:rsid w:val="00A07170"/>
    <w:rsid w:val="00A10398"/>
    <w:rsid w:val="00A15A20"/>
    <w:rsid w:val="00A6463D"/>
    <w:rsid w:val="00A84364"/>
    <w:rsid w:val="00A90D40"/>
    <w:rsid w:val="00A93467"/>
    <w:rsid w:val="00A96C2F"/>
    <w:rsid w:val="00AD3529"/>
    <w:rsid w:val="00AD7993"/>
    <w:rsid w:val="00AE39C9"/>
    <w:rsid w:val="00AE665F"/>
    <w:rsid w:val="00AF3926"/>
    <w:rsid w:val="00AF75D1"/>
    <w:rsid w:val="00B15409"/>
    <w:rsid w:val="00B34503"/>
    <w:rsid w:val="00B75E7C"/>
    <w:rsid w:val="00B77878"/>
    <w:rsid w:val="00BA46BE"/>
    <w:rsid w:val="00BB4F38"/>
    <w:rsid w:val="00BC0362"/>
    <w:rsid w:val="00BD07CB"/>
    <w:rsid w:val="00BD54F3"/>
    <w:rsid w:val="00BF6CE8"/>
    <w:rsid w:val="00C0443D"/>
    <w:rsid w:val="00C17B11"/>
    <w:rsid w:val="00C22FDC"/>
    <w:rsid w:val="00C30F2A"/>
    <w:rsid w:val="00C515E0"/>
    <w:rsid w:val="00C52DB2"/>
    <w:rsid w:val="00C563AB"/>
    <w:rsid w:val="00C820F5"/>
    <w:rsid w:val="00C831D8"/>
    <w:rsid w:val="00C86CD8"/>
    <w:rsid w:val="00CB2E10"/>
    <w:rsid w:val="00CD4EEC"/>
    <w:rsid w:val="00CE149F"/>
    <w:rsid w:val="00CF59C8"/>
    <w:rsid w:val="00D10358"/>
    <w:rsid w:val="00D10E00"/>
    <w:rsid w:val="00D36B58"/>
    <w:rsid w:val="00D4600C"/>
    <w:rsid w:val="00D46D17"/>
    <w:rsid w:val="00D56F65"/>
    <w:rsid w:val="00D92B28"/>
    <w:rsid w:val="00D93274"/>
    <w:rsid w:val="00D95010"/>
    <w:rsid w:val="00DA4883"/>
    <w:rsid w:val="00DA546A"/>
    <w:rsid w:val="00DB6AC9"/>
    <w:rsid w:val="00DE3477"/>
    <w:rsid w:val="00DF499A"/>
    <w:rsid w:val="00E00DDE"/>
    <w:rsid w:val="00E30292"/>
    <w:rsid w:val="00E325C5"/>
    <w:rsid w:val="00E3647E"/>
    <w:rsid w:val="00E404C7"/>
    <w:rsid w:val="00E40C1C"/>
    <w:rsid w:val="00E457BB"/>
    <w:rsid w:val="00E47BDF"/>
    <w:rsid w:val="00E503F8"/>
    <w:rsid w:val="00E5052E"/>
    <w:rsid w:val="00E61CEA"/>
    <w:rsid w:val="00E823E5"/>
    <w:rsid w:val="00E94900"/>
    <w:rsid w:val="00EA7372"/>
    <w:rsid w:val="00EB09A5"/>
    <w:rsid w:val="00EC5254"/>
    <w:rsid w:val="00EE1C1A"/>
    <w:rsid w:val="00EE4918"/>
    <w:rsid w:val="00F14B64"/>
    <w:rsid w:val="00F37B63"/>
    <w:rsid w:val="00F42B0A"/>
    <w:rsid w:val="00F476FC"/>
    <w:rsid w:val="00F557E7"/>
    <w:rsid w:val="00F6079B"/>
    <w:rsid w:val="00F653D6"/>
    <w:rsid w:val="00F653E8"/>
    <w:rsid w:val="00F752DB"/>
    <w:rsid w:val="00FA11D5"/>
    <w:rsid w:val="00FC498C"/>
    <w:rsid w:val="00FD19FD"/>
    <w:rsid w:val="00FD722D"/>
    <w:rsid w:val="00FE6230"/>
    <w:rsid w:val="00FE70A7"/>
    <w:rsid w:val="00FF25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45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503"/>
    <w:rPr>
      <w:sz w:val="20"/>
      <w:szCs w:val="20"/>
    </w:rPr>
  </w:style>
  <w:style w:type="character" w:styleId="EndnoteReference">
    <w:name w:val="endnote reference"/>
    <w:basedOn w:val="DefaultParagraphFont"/>
    <w:uiPriority w:val="99"/>
    <w:semiHidden/>
    <w:unhideWhenUsed/>
    <w:rsid w:val="00B34503"/>
    <w:rPr>
      <w:vertAlign w:val="superscript"/>
    </w:rPr>
  </w:style>
  <w:style w:type="character" w:styleId="Hyperlink">
    <w:name w:val="Hyperlink"/>
    <w:basedOn w:val="DefaultParagraphFont"/>
    <w:uiPriority w:val="99"/>
    <w:unhideWhenUsed/>
    <w:rsid w:val="00B34503"/>
    <w:rPr>
      <w:color w:val="0000FF" w:themeColor="hyperlink"/>
      <w:u w:val="single"/>
    </w:rPr>
  </w:style>
  <w:style w:type="character" w:customStyle="1" w:styleId="UnresolvedMention">
    <w:name w:val="Unresolved Mention"/>
    <w:basedOn w:val="DefaultParagraphFont"/>
    <w:uiPriority w:val="99"/>
    <w:semiHidden/>
    <w:unhideWhenUsed/>
    <w:rsid w:val="00693CF8"/>
    <w:rPr>
      <w:color w:val="605E5C"/>
      <w:shd w:val="clear" w:color="auto" w:fill="E1DFDD"/>
    </w:rPr>
  </w:style>
  <w:style w:type="character" w:styleId="CommentReference">
    <w:name w:val="annotation reference"/>
    <w:basedOn w:val="DefaultParagraphFont"/>
    <w:uiPriority w:val="99"/>
    <w:semiHidden/>
    <w:unhideWhenUsed/>
    <w:rsid w:val="00F653D6"/>
    <w:rPr>
      <w:sz w:val="16"/>
      <w:szCs w:val="16"/>
    </w:rPr>
  </w:style>
  <w:style w:type="paragraph" w:styleId="CommentText">
    <w:name w:val="annotation text"/>
    <w:basedOn w:val="Normal"/>
    <w:link w:val="CommentTextChar"/>
    <w:uiPriority w:val="99"/>
    <w:semiHidden/>
    <w:unhideWhenUsed/>
    <w:rsid w:val="00F653D6"/>
    <w:pPr>
      <w:spacing w:line="240" w:lineRule="auto"/>
    </w:pPr>
    <w:rPr>
      <w:sz w:val="20"/>
      <w:szCs w:val="20"/>
    </w:rPr>
  </w:style>
  <w:style w:type="character" w:customStyle="1" w:styleId="CommentTextChar">
    <w:name w:val="Comment Text Char"/>
    <w:basedOn w:val="DefaultParagraphFont"/>
    <w:link w:val="CommentText"/>
    <w:uiPriority w:val="99"/>
    <w:semiHidden/>
    <w:rsid w:val="00F653D6"/>
    <w:rPr>
      <w:sz w:val="20"/>
      <w:szCs w:val="20"/>
    </w:rPr>
  </w:style>
  <w:style w:type="paragraph" w:styleId="CommentSubject">
    <w:name w:val="annotation subject"/>
    <w:basedOn w:val="CommentText"/>
    <w:next w:val="CommentText"/>
    <w:link w:val="CommentSubjectChar"/>
    <w:uiPriority w:val="99"/>
    <w:semiHidden/>
    <w:unhideWhenUsed/>
    <w:rsid w:val="00F653D6"/>
    <w:rPr>
      <w:b/>
      <w:bCs/>
    </w:rPr>
  </w:style>
  <w:style w:type="character" w:customStyle="1" w:styleId="CommentSubjectChar">
    <w:name w:val="Comment Subject Char"/>
    <w:basedOn w:val="CommentTextChar"/>
    <w:link w:val="CommentSubject"/>
    <w:uiPriority w:val="99"/>
    <w:semiHidden/>
    <w:rsid w:val="00F653D6"/>
    <w:rPr>
      <w:b/>
      <w:bCs/>
      <w:sz w:val="20"/>
      <w:szCs w:val="20"/>
    </w:rPr>
  </w:style>
  <w:style w:type="paragraph" w:styleId="BalloonText">
    <w:name w:val="Balloon Text"/>
    <w:basedOn w:val="Normal"/>
    <w:link w:val="BalloonTextChar"/>
    <w:uiPriority w:val="99"/>
    <w:semiHidden/>
    <w:unhideWhenUsed/>
    <w:rsid w:val="00F6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D6"/>
    <w:rPr>
      <w:rFonts w:ascii="Tahoma" w:hAnsi="Tahoma" w:cs="Tahoma"/>
      <w:sz w:val="16"/>
      <w:szCs w:val="16"/>
    </w:rPr>
  </w:style>
  <w:style w:type="paragraph" w:styleId="ListParagraph">
    <w:name w:val="List Paragraph"/>
    <w:aliases w:val="Body of text,List Paragraph1"/>
    <w:basedOn w:val="Normal"/>
    <w:link w:val="ListParagraphChar"/>
    <w:uiPriority w:val="34"/>
    <w:qFormat/>
    <w:rsid w:val="00EA7372"/>
    <w:pPr>
      <w:ind w:left="720"/>
      <w:contextualSpacing/>
    </w:pPr>
    <w:rPr>
      <w:rFonts w:ascii="Calibri" w:eastAsia="Calibri" w:hAnsi="Calibri" w:cs="Times New Roman"/>
      <w:sz w:val="20"/>
      <w:szCs w:val="20"/>
      <w:lang w:val="en-US"/>
    </w:rPr>
  </w:style>
  <w:style w:type="character" w:customStyle="1" w:styleId="ListParagraphChar">
    <w:name w:val="List Paragraph Char"/>
    <w:aliases w:val="Body of text Char,List Paragraph1 Char"/>
    <w:link w:val="ListParagraph"/>
    <w:uiPriority w:val="34"/>
    <w:rsid w:val="00EA7372"/>
    <w:rPr>
      <w:rFonts w:ascii="Calibri" w:eastAsia="Calibri" w:hAnsi="Calibri" w:cs="Times New Roman"/>
      <w:sz w:val="20"/>
      <w:szCs w:val="20"/>
      <w:lang w:val="en-US"/>
    </w:rPr>
  </w:style>
  <w:style w:type="paragraph" w:styleId="Header">
    <w:name w:val="header"/>
    <w:basedOn w:val="Normal"/>
    <w:link w:val="HeaderChar"/>
    <w:uiPriority w:val="99"/>
    <w:unhideWhenUsed/>
    <w:rsid w:val="001D3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088"/>
  </w:style>
  <w:style w:type="paragraph" w:styleId="Footer">
    <w:name w:val="footer"/>
    <w:basedOn w:val="Normal"/>
    <w:link w:val="FooterChar"/>
    <w:uiPriority w:val="99"/>
    <w:unhideWhenUsed/>
    <w:rsid w:val="001D3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zafirdianiputri5@students.unnes.ac.id"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x.doi.org/10.23887/jiis.v6i2.28437" TargetMode="External"/><Relationship Id="rId2" Type="http://schemas.openxmlformats.org/officeDocument/2006/relationships/styles" Target="styles.xml"/><Relationship Id="rId16" Type="http://schemas.openxmlformats.org/officeDocument/2006/relationships/hyperlink" Target="http://eprints.ums.ac.id/19537/28/E._JURNAL_YUNI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eppyu@mail.unnes.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DD3CF-8DC9-4FBF-B337-549E766B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13</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67</cp:revision>
  <cp:lastPrinted>2021-04-30T09:35:00Z</cp:lastPrinted>
  <dcterms:created xsi:type="dcterms:W3CDTF">2020-10-11T06:36:00Z</dcterms:created>
  <dcterms:modified xsi:type="dcterms:W3CDTF">2021-04-30T09:35:00Z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d1276cf2-4255-3698-bd5b-e89ff3a03ce9</vt:lpwstr>
  </property>
  <property fmtid="{D5CDD505-2E9C-101B-9397-08002B2CF9AE}" pid="24" name="Mendeley Citation Style_1">
    <vt:lpwstr>http://www.zotero.org/styles/apa</vt:lpwstr>
  </property>
</Properties>
</file>